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4C2F9" w14:textId="77777777" w:rsidR="0081239F" w:rsidRPr="009D1AEE" w:rsidRDefault="0081239F" w:rsidP="009D1AEE">
      <w:pPr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bookmarkStart w:id="0" w:name="_Hlk59546460"/>
      <w:r w:rsidRPr="009D1AEE">
        <w:rPr>
          <w:rFonts w:ascii="Times New Roman" w:hAnsi="Times New Roman"/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52889E87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D1AEE">
        <w:rPr>
          <w:rFonts w:ascii="Times New Roman" w:hAnsi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E36733D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r w:rsidRPr="009D1AEE">
        <w:rPr>
          <w:rFonts w:ascii="Times New Roman" w:hAnsi="Times New Roman"/>
          <w:sz w:val="20"/>
          <w:szCs w:val="20"/>
          <w:lang w:eastAsia="ru-RU"/>
        </w:rPr>
        <w:t xml:space="preserve">(филиал) </w:t>
      </w:r>
      <w:r w:rsidRPr="009D1AEE">
        <w:rPr>
          <w:rFonts w:ascii="Times New Roman" w:hAnsi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69EFCEF6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D1AEE">
        <w:rPr>
          <w:rFonts w:ascii="Times New Roman" w:hAnsi="Times New Roman"/>
          <w:spacing w:val="-6"/>
          <w:sz w:val="20"/>
          <w:szCs w:val="20"/>
          <w:lang w:eastAsia="ru-RU"/>
        </w:rPr>
        <w:t>высшего образования</w:t>
      </w:r>
    </w:p>
    <w:p w14:paraId="2FE3B179" w14:textId="39B82300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D1AEE">
        <w:rPr>
          <w:rFonts w:ascii="Times New Roman" w:hAnsi="Times New Roman"/>
          <w:sz w:val="20"/>
          <w:szCs w:val="20"/>
          <w:lang w:eastAsia="ru-RU"/>
        </w:rPr>
        <w:t>«Национальный исследовательский технологический университет «</w:t>
      </w:r>
      <w:r w:rsidR="00FF1FE7">
        <w:rPr>
          <w:rFonts w:ascii="Times New Roman" w:hAnsi="Times New Roman"/>
          <w:sz w:val="20"/>
          <w:szCs w:val="20"/>
          <w:lang w:eastAsia="ru-RU"/>
        </w:rPr>
        <w:t>МИСИС</w:t>
      </w:r>
      <w:r w:rsidRPr="009D1AEE">
        <w:rPr>
          <w:rFonts w:ascii="Times New Roman" w:hAnsi="Times New Roman"/>
          <w:sz w:val="20"/>
          <w:szCs w:val="20"/>
          <w:lang w:eastAsia="ru-RU"/>
        </w:rPr>
        <w:t>»</w:t>
      </w:r>
    </w:p>
    <w:p w14:paraId="4D1C3D55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D1AEE">
        <w:rPr>
          <w:rFonts w:ascii="Times New Roman" w:hAnsi="Times New Roman"/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4F69BF91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26E707C7" w14:textId="77777777" w:rsidR="0081239F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08221891" w14:textId="77777777" w:rsidR="0081239F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1F1519CA" w14:textId="77777777" w:rsidR="0081239F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078B2D2F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01510C8A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/>
          <w:bCs/>
          <w:caps/>
          <w:sz w:val="24"/>
          <w:szCs w:val="24"/>
        </w:rPr>
        <w:t>РассМотренА:</w:t>
      </w:r>
    </w:p>
    <w:p w14:paraId="1D5AC0E8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НМС ОПК</w:t>
      </w:r>
    </w:p>
    <w:p w14:paraId="3DA755A8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</w:p>
    <w:p w14:paraId="578DD70C" w14:textId="3A8A09CA" w:rsidR="0081239F" w:rsidRPr="00BA2E72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 w:rsidR="001719F4">
        <w:rPr>
          <w:rFonts w:ascii="Times New Roman" w:hAnsi="Times New Roman"/>
          <w:bCs/>
          <w:caps/>
          <w:sz w:val="24"/>
          <w:szCs w:val="24"/>
          <w:u w:val="single"/>
        </w:rPr>
        <w:t>1</w:t>
      </w:r>
      <w:r w:rsidR="00601A04"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/>
          <w:bCs/>
          <w:caps/>
          <w:sz w:val="24"/>
          <w:szCs w:val="24"/>
          <w:u w:val="single"/>
        </w:rPr>
        <w:t>.05.202</w:t>
      </w:r>
      <w:r w:rsidR="00601A04">
        <w:rPr>
          <w:rFonts w:ascii="Times New Roman" w:hAnsi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/>
          <w:bCs/>
          <w:sz w:val="24"/>
          <w:szCs w:val="24"/>
          <w:u w:val="single"/>
        </w:rPr>
        <w:t>г.</w:t>
      </w:r>
    </w:p>
    <w:p w14:paraId="777FD4C0" w14:textId="77777777" w:rsidR="0081239F" w:rsidRPr="00D91FB9" w:rsidRDefault="00601A04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noProof/>
        </w:rPr>
        <w:pict w14:anchorId="64920C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296.95pt;margin-top:10.8pt;width:110.3pt;height:57.95pt;z-index:251657216;visibility:visible;mso-wrap-style:square;mso-wrap-distance-left:9pt;mso-wrap-distance-top:0;mso-wrap-distance-right:9pt;mso-wrap-distance-bottom:0;mso-position-horizontal-relative:text;mso-position-vertical-relative:text">
            <v:imagedata r:id="rId7" o:title="Дерикот" croptop="18182f" cropbottom="42360f" cropleft="32106f" cropright="21272f"/>
          </v:shape>
        </w:pict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  <w:t>УТВЕРЖДАЮ:</w:t>
      </w:r>
    </w:p>
    <w:p w14:paraId="7E11D171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З</w:t>
      </w:r>
      <w:r w:rsidRPr="00D91FB9">
        <w:rPr>
          <w:rFonts w:ascii="Times New Roman" w:hAnsi="Times New Roman"/>
          <w:bCs/>
          <w:sz w:val="24"/>
          <w:szCs w:val="24"/>
        </w:rPr>
        <w:t>ам.</w:t>
      </w:r>
      <w:r w:rsidR="00C62499">
        <w:rPr>
          <w:rFonts w:ascii="Times New Roman" w:hAnsi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/>
          <w:bCs/>
          <w:sz w:val="24"/>
          <w:szCs w:val="24"/>
        </w:rPr>
        <w:t>по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 МР</w:t>
      </w:r>
    </w:p>
    <w:p w14:paraId="0C9CDA75" w14:textId="77777777" w:rsidR="0081239F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____________О.В.</w:t>
      </w:r>
      <w:r w:rsidR="00C62499">
        <w:rPr>
          <w:rFonts w:ascii="Times New Roman" w:hAnsi="Times New Roman"/>
          <w:bCs/>
          <w:cap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</w:t>
      </w:r>
      <w:r w:rsidRPr="00D91FB9">
        <w:rPr>
          <w:rFonts w:ascii="Times New Roman" w:hAnsi="Times New Roman"/>
          <w:bCs/>
          <w:sz w:val="24"/>
          <w:szCs w:val="24"/>
        </w:rPr>
        <w:t>ерикот</w:t>
      </w:r>
    </w:p>
    <w:p w14:paraId="78757E76" w14:textId="77777777" w:rsidR="0081239F" w:rsidRPr="009D1AEE" w:rsidRDefault="0081239F" w:rsidP="009D1A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bookmarkEnd w:id="0"/>
    <w:p w14:paraId="4E816B67" w14:textId="77777777" w:rsidR="0081239F" w:rsidRDefault="0081239F" w:rsidP="005D4C9B">
      <w:pPr>
        <w:tabs>
          <w:tab w:val="left" w:pos="9484"/>
        </w:tabs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602360B" w14:textId="77777777" w:rsidR="0081239F" w:rsidRDefault="0081239F" w:rsidP="005D4C9B">
      <w:pPr>
        <w:spacing w:after="200" w:line="276" w:lineRule="auto"/>
        <w:jc w:val="right"/>
        <w:rPr>
          <w:rFonts w:ascii="Times New Roman" w:eastAsia="PMingLiU" w:hAnsi="Times New Roman"/>
          <w:b/>
          <w:i/>
          <w:sz w:val="24"/>
          <w:szCs w:val="24"/>
          <w:lang w:eastAsia="ru-RU"/>
        </w:rPr>
      </w:pPr>
    </w:p>
    <w:p w14:paraId="2DE025DB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0B18FE94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58EB3A32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5324867A" w14:textId="77777777" w:rsidR="0081239F" w:rsidRPr="009D1AEE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Cs/>
          <w:sz w:val="28"/>
          <w:szCs w:val="28"/>
          <w:lang w:eastAsia="ru-RU"/>
        </w:rPr>
      </w:pPr>
      <w:r w:rsidRPr="009D1AEE">
        <w:rPr>
          <w:rFonts w:ascii="Times New Roman" w:eastAsia="PMingLiU" w:hAnsi="Times New Roman"/>
          <w:b/>
          <w:iCs/>
          <w:sz w:val="28"/>
          <w:szCs w:val="28"/>
          <w:lang w:eastAsia="ru-RU"/>
        </w:rPr>
        <w:t>РАБОЧАЯ ПРОГРАММА УЧЕБНОЙ ДИСЦИПЛИНЫ</w:t>
      </w:r>
    </w:p>
    <w:p w14:paraId="3B47C8E4" w14:textId="77777777" w:rsidR="0081239F" w:rsidRPr="009D1AEE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9D1AEE">
        <w:rPr>
          <w:rFonts w:ascii="Times New Roman" w:eastAsia="PMingLiU" w:hAnsi="Times New Roman"/>
          <w:b/>
          <w:sz w:val="28"/>
          <w:szCs w:val="28"/>
          <w:lang w:eastAsia="ru-RU"/>
        </w:rPr>
        <w:t>«Операционные системы и среды»</w:t>
      </w:r>
    </w:p>
    <w:p w14:paraId="4BF2B31C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lang w:eastAsia="ru-RU"/>
        </w:rPr>
      </w:pPr>
    </w:p>
    <w:p w14:paraId="38CE22AC" w14:textId="77777777" w:rsidR="0081239F" w:rsidRPr="009D1AEE" w:rsidRDefault="0081239F" w:rsidP="009D1AE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Hlk59546510"/>
    </w:p>
    <w:bookmarkEnd w:id="1"/>
    <w:p w14:paraId="5D2FAD87" w14:textId="77777777" w:rsidR="001719F4" w:rsidRPr="009942D0" w:rsidRDefault="001719F4" w:rsidP="001719F4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специальности </w:t>
      </w:r>
    </w:p>
    <w:p w14:paraId="09210364" w14:textId="77777777" w:rsidR="001719F4" w:rsidRPr="009942D0" w:rsidRDefault="001719F4" w:rsidP="001719F4">
      <w:pPr>
        <w:autoSpaceDE w:val="0"/>
        <w:autoSpaceDN w:val="0"/>
        <w:spacing w:after="0" w:line="240" w:lineRule="auto"/>
        <w:ind w:left="1843" w:hanging="1134"/>
        <w:contextualSpacing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09.02.07 Информационные системы и программирование</w:t>
      </w:r>
    </w:p>
    <w:p w14:paraId="528BC3A8" w14:textId="77777777" w:rsidR="001719F4" w:rsidRPr="009942D0" w:rsidRDefault="001719F4" w:rsidP="0017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56DDE3F0" w14:textId="77777777" w:rsidR="001719F4" w:rsidRPr="009942D0" w:rsidRDefault="001719F4" w:rsidP="0017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97E5B36" w14:textId="77777777" w:rsidR="001719F4" w:rsidRPr="009942D0" w:rsidRDefault="001719F4" w:rsidP="0017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F7DE51C" w14:textId="77777777" w:rsidR="001719F4" w:rsidRPr="009942D0" w:rsidRDefault="001719F4" w:rsidP="001719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</w:t>
      </w:r>
    </w:p>
    <w:p w14:paraId="52D846F2" w14:textId="745C997F" w:rsidR="0081239F" w:rsidRDefault="001719F4" w:rsidP="001719F4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 по информационным системам</w:t>
      </w:r>
    </w:p>
    <w:p w14:paraId="1F79879D" w14:textId="145449DC" w:rsidR="001719F4" w:rsidRDefault="001719F4" w:rsidP="001719F4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23CC4" w14:textId="6B01D563" w:rsidR="001719F4" w:rsidRDefault="001719F4" w:rsidP="001719F4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641AEC" w14:textId="77777777" w:rsidR="001719F4" w:rsidRDefault="001719F4" w:rsidP="001719F4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E26A4B4" w14:textId="77777777" w:rsidR="0081239F" w:rsidRDefault="0081239F" w:rsidP="00580748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2DC8200" w14:textId="735A732A" w:rsidR="0081239F" w:rsidRDefault="0081239F" w:rsidP="001719F4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Старый Оскол,  202</w:t>
      </w:r>
      <w:r w:rsidR="00601A04">
        <w:rPr>
          <w:rFonts w:ascii="Times New Roman" w:hAnsi="Times New Roman"/>
          <w:sz w:val="28"/>
          <w:szCs w:val="28"/>
        </w:rPr>
        <w:t>4</w:t>
      </w:r>
    </w:p>
    <w:p w14:paraId="007411E5" w14:textId="77777777" w:rsidR="0081239F" w:rsidRPr="009D1AEE" w:rsidRDefault="0081239F" w:rsidP="00580748">
      <w:pPr>
        <w:spacing w:after="200" w:line="276" w:lineRule="auto"/>
        <w:ind w:firstLine="708"/>
        <w:jc w:val="both"/>
        <w:rPr>
          <w:rFonts w:ascii="Times New Roman" w:eastAsia="PMingLiU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PMingLiU" w:hAnsi="Times New Roman"/>
          <w:b/>
          <w:bCs/>
          <w:i/>
          <w:lang w:eastAsia="ru-RU"/>
        </w:rPr>
        <w:br w:type="page"/>
      </w:r>
      <w:r w:rsidRPr="009D1AEE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09.02.07 Информационные системы и программирование и с учетом соответствующей примерной основной образовательной программы.</w:t>
      </w:r>
    </w:p>
    <w:p w14:paraId="7FDF3423" w14:textId="77777777" w:rsidR="0081239F" w:rsidRPr="009D1AEE" w:rsidRDefault="0081239F" w:rsidP="005D4C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0E01A87" w14:textId="77777777" w:rsidR="0081239F" w:rsidRPr="00110CA2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10CA2">
        <w:rPr>
          <w:rFonts w:ascii="Times New Roman" w:hAnsi="Times New Roman"/>
          <w:sz w:val="28"/>
          <w:szCs w:val="28"/>
          <w:u w:val="single"/>
        </w:rPr>
        <w:t>Разработчик:</w:t>
      </w:r>
    </w:p>
    <w:p w14:paraId="20667D25" w14:textId="11E2245B" w:rsidR="0081239F" w:rsidRPr="009D1AEE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1AEE">
        <w:rPr>
          <w:rFonts w:ascii="Times New Roman" w:hAnsi="Times New Roman"/>
          <w:sz w:val="28"/>
          <w:szCs w:val="28"/>
        </w:rPr>
        <w:t>Спицына О.И., преподаватель ОПК СТИ НИТУ «</w:t>
      </w:r>
      <w:r w:rsidR="00FF1FE7">
        <w:rPr>
          <w:rFonts w:ascii="Times New Roman" w:hAnsi="Times New Roman"/>
          <w:sz w:val="28"/>
          <w:szCs w:val="28"/>
        </w:rPr>
        <w:t>МИСИС</w:t>
      </w:r>
      <w:r w:rsidRPr="009D1AEE">
        <w:rPr>
          <w:rFonts w:ascii="Times New Roman" w:hAnsi="Times New Roman"/>
          <w:sz w:val="28"/>
          <w:szCs w:val="28"/>
        </w:rPr>
        <w:t>»</w:t>
      </w:r>
    </w:p>
    <w:p w14:paraId="16DBAE97" w14:textId="77777777" w:rsidR="0081239F" w:rsidRPr="009D1AEE" w:rsidRDefault="0081239F" w:rsidP="005D4C9B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</w:p>
    <w:p w14:paraId="04C58889" w14:textId="77777777" w:rsidR="0081239F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13B3A8" w14:textId="77777777" w:rsidR="0081239F" w:rsidRPr="001B4FD6" w:rsidRDefault="0081239F" w:rsidP="00580748">
      <w:pPr>
        <w:spacing w:after="0" w:line="36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B4FD6">
        <w:rPr>
          <w:rFonts w:ascii="Times New Roman" w:hAnsi="Times New Roman"/>
          <w:sz w:val="28"/>
          <w:szCs w:val="28"/>
          <w:u w:val="single"/>
          <w:lang w:eastAsia="ru-RU"/>
        </w:rPr>
        <w:t xml:space="preserve">Рабочая программа рекомендована: </w:t>
      </w:r>
    </w:p>
    <w:p w14:paraId="73DFFD3C" w14:textId="77777777" w:rsidR="0081239F" w:rsidRPr="001B4FD6" w:rsidRDefault="0081239F" w:rsidP="00580748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B4FD6">
        <w:rPr>
          <w:rFonts w:ascii="Times New Roman" w:hAnsi="Times New Roman"/>
          <w:sz w:val="28"/>
          <w:szCs w:val="28"/>
          <w:lang w:eastAsia="ru-RU"/>
        </w:rPr>
        <w:t xml:space="preserve">П(Ц)К 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>специальност</w:t>
      </w:r>
      <w:r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 xml:space="preserve"> 09.02.07 </w:t>
      </w:r>
    </w:p>
    <w:p w14:paraId="33BC76B6" w14:textId="7384722B" w:rsidR="0081239F" w:rsidRPr="001B4FD6" w:rsidRDefault="00601A04" w:rsidP="00580748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>
        <w:rPr>
          <w:noProof/>
        </w:rPr>
        <w:pict w14:anchorId="51FA3F85">
          <v:shape id="Рисунок 1" o:spid="_x0000_s1027" type="#_x0000_t75" style="position:absolute;margin-left:167.15pt;margin-top:13.25pt;width:99.1pt;height:57pt;z-index:-251658240;visibility:visible;mso-wrap-style:square;mso-wrap-distance-left:9pt;mso-wrap-distance-top:0;mso-wrap-distance-right:9pt;mso-wrap-distance-bottom:0;mso-position-horizontal-relative:text;mso-position-vertical-relative:text">
            <v:imagedata r:id="rId8" o:title="Назарова" croptop="6204f" cropbottom="54408f" cropleft="12909f" cropright="41704f"/>
          </v:shape>
        </w:pict>
      </w:r>
      <w:r w:rsidR="0081239F" w:rsidRPr="001B4FD6">
        <w:rPr>
          <w:rFonts w:ascii="Times New Roman" w:hAnsi="Times New Roman"/>
          <w:bCs/>
          <w:sz w:val="28"/>
          <w:szCs w:val="28"/>
          <w:u w:val="single"/>
        </w:rPr>
        <w:t xml:space="preserve">Протокол № </w:t>
      </w:r>
      <w:r w:rsidR="001719F4">
        <w:rPr>
          <w:rFonts w:ascii="Times New Roman" w:hAnsi="Times New Roman"/>
          <w:bCs/>
          <w:sz w:val="28"/>
          <w:szCs w:val="28"/>
          <w:u w:val="single"/>
        </w:rPr>
        <w:t>8</w:t>
      </w:r>
      <w:r w:rsidR="0081239F" w:rsidRPr="001B4FD6">
        <w:rPr>
          <w:rFonts w:ascii="Times New Roman" w:hAnsi="Times New Roman"/>
          <w:bCs/>
          <w:sz w:val="28"/>
          <w:szCs w:val="28"/>
          <w:u w:val="single"/>
        </w:rPr>
        <w:t xml:space="preserve"> от </w:t>
      </w:r>
      <w:r w:rsidR="00FF1FE7">
        <w:rPr>
          <w:rFonts w:ascii="Times New Roman" w:hAnsi="Times New Roman"/>
          <w:bCs/>
          <w:sz w:val="28"/>
          <w:szCs w:val="28"/>
          <w:u w:val="single"/>
        </w:rPr>
        <w:t>19</w:t>
      </w:r>
      <w:r w:rsidR="0081239F" w:rsidRPr="001B4FD6">
        <w:rPr>
          <w:rFonts w:ascii="Times New Roman" w:hAnsi="Times New Roman"/>
          <w:bCs/>
          <w:sz w:val="28"/>
          <w:szCs w:val="28"/>
          <w:u w:val="single"/>
        </w:rPr>
        <w:t>.04.202</w:t>
      </w:r>
      <w:r>
        <w:rPr>
          <w:rFonts w:ascii="Times New Roman" w:hAnsi="Times New Roman"/>
          <w:bCs/>
          <w:sz w:val="28"/>
          <w:szCs w:val="28"/>
          <w:u w:val="single"/>
        </w:rPr>
        <w:t>4</w:t>
      </w:r>
      <w:bookmarkStart w:id="2" w:name="_GoBack"/>
      <w:bookmarkEnd w:id="2"/>
      <w:r w:rsidR="0081239F" w:rsidRPr="001B4FD6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</w:p>
    <w:p w14:paraId="6022F51D" w14:textId="77777777" w:rsidR="0081239F" w:rsidRPr="001B4FD6" w:rsidRDefault="0081239F" w:rsidP="00580748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382240F0" w14:textId="77777777" w:rsidR="0081239F" w:rsidRPr="001B4FD6" w:rsidRDefault="0081239F" w:rsidP="00580748">
      <w:pPr>
        <w:spacing w:after="0"/>
        <w:rPr>
          <w:rFonts w:ascii="Times New Roman" w:hAnsi="Times New Roman"/>
          <w:bCs/>
          <w:sz w:val="28"/>
          <w:szCs w:val="28"/>
        </w:rPr>
      </w:pPr>
      <w:r w:rsidRPr="001B4FD6">
        <w:rPr>
          <w:rFonts w:ascii="Times New Roman" w:hAnsi="Times New Roman"/>
          <w:bCs/>
          <w:sz w:val="28"/>
          <w:szCs w:val="28"/>
        </w:rPr>
        <w:t>Председатель П(Ц)К ……………………………/ Назарова О.И. /</w:t>
      </w:r>
    </w:p>
    <w:p w14:paraId="15220424" w14:textId="77777777" w:rsidR="0081239F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05A175" w14:textId="77777777" w:rsidR="0081239F" w:rsidRPr="009D1AEE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0FF12D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vertAlign w:val="superscript"/>
          <w:lang w:eastAsia="ru-RU"/>
        </w:rPr>
      </w:pPr>
    </w:p>
    <w:p w14:paraId="02A425DD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vertAlign w:val="superscript"/>
          <w:lang w:eastAsia="ru-RU"/>
        </w:rPr>
      </w:pPr>
    </w:p>
    <w:p w14:paraId="6E4D52F1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vertAlign w:val="superscript"/>
          <w:lang w:eastAsia="ru-RU"/>
        </w:rPr>
      </w:pPr>
    </w:p>
    <w:p w14:paraId="24AE5E71" w14:textId="162A84D4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>СОДЕРЖАНИЕ</w:t>
      </w:r>
    </w:p>
    <w:p w14:paraId="5069E560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sz w:val="24"/>
          <w:szCs w:val="24"/>
          <w:lang w:eastAsia="ru-RU"/>
        </w:rPr>
      </w:pPr>
    </w:p>
    <w:tbl>
      <w:tblPr>
        <w:tblW w:w="10123" w:type="dxa"/>
        <w:tblLook w:val="01E0" w:firstRow="1" w:lastRow="1" w:firstColumn="1" w:lastColumn="1" w:noHBand="0" w:noVBand="0"/>
      </w:tblPr>
      <w:tblGrid>
        <w:gridCol w:w="8211"/>
        <w:gridCol w:w="1912"/>
      </w:tblGrid>
      <w:tr w:rsidR="0081239F" w:rsidRPr="00CA60BE" w14:paraId="1DF13C4E" w14:textId="77777777" w:rsidTr="008E4F81">
        <w:trPr>
          <w:trHeight w:val="888"/>
        </w:trPr>
        <w:tc>
          <w:tcPr>
            <w:tcW w:w="8211" w:type="dxa"/>
          </w:tcPr>
          <w:p w14:paraId="099162EE" w14:textId="77777777" w:rsidR="0081239F" w:rsidRPr="009D1AEE" w:rsidRDefault="0081239F">
            <w:pPr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9D1AEE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912" w:type="dxa"/>
          </w:tcPr>
          <w:p w14:paraId="298CE9C7" w14:textId="77777777" w:rsidR="0081239F" w:rsidRPr="009D1AEE" w:rsidRDefault="0081239F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81239F" w:rsidRPr="00CA60BE" w14:paraId="556D48E5" w14:textId="77777777" w:rsidTr="008E4F81">
        <w:trPr>
          <w:trHeight w:val="585"/>
        </w:trPr>
        <w:tc>
          <w:tcPr>
            <w:tcW w:w="8211" w:type="dxa"/>
          </w:tcPr>
          <w:p w14:paraId="4AA33AFA" w14:textId="77777777" w:rsidR="0081239F" w:rsidRPr="009D1AEE" w:rsidRDefault="0081239F">
            <w:pPr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9D1AEE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912" w:type="dxa"/>
          </w:tcPr>
          <w:p w14:paraId="731A5CF6" w14:textId="77777777" w:rsidR="0081239F" w:rsidRPr="009D1AEE" w:rsidRDefault="0081239F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9D1AEE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81239F" w:rsidRPr="00CA60BE" w14:paraId="1CFDBD69" w14:textId="77777777" w:rsidTr="008E4F81">
        <w:trPr>
          <w:trHeight w:val="756"/>
        </w:trPr>
        <w:tc>
          <w:tcPr>
            <w:tcW w:w="8211" w:type="dxa"/>
          </w:tcPr>
          <w:p w14:paraId="5C925906" w14:textId="77777777" w:rsidR="0081239F" w:rsidRPr="009D1AEE" w:rsidRDefault="0081239F">
            <w:pPr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9D1AEE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912" w:type="dxa"/>
          </w:tcPr>
          <w:p w14:paraId="756E213B" w14:textId="77777777" w:rsidR="0081239F" w:rsidRPr="009D1AEE" w:rsidRDefault="0081239F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9D1AEE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11</w:t>
            </w:r>
          </w:p>
        </w:tc>
      </w:tr>
      <w:tr w:rsidR="0081239F" w:rsidRPr="00CA60BE" w14:paraId="0B7805D2" w14:textId="77777777" w:rsidTr="008E4F81">
        <w:trPr>
          <w:trHeight w:val="869"/>
        </w:trPr>
        <w:tc>
          <w:tcPr>
            <w:tcW w:w="8211" w:type="dxa"/>
          </w:tcPr>
          <w:p w14:paraId="4D582B0D" w14:textId="77777777" w:rsidR="0081239F" w:rsidRPr="009D1AEE" w:rsidRDefault="0081239F">
            <w:pPr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9D1AEE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912" w:type="dxa"/>
          </w:tcPr>
          <w:p w14:paraId="4A787D9E" w14:textId="77777777" w:rsidR="0081239F" w:rsidRPr="009D1AEE" w:rsidRDefault="0081239F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9D1AEE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13</w:t>
            </w:r>
          </w:p>
        </w:tc>
      </w:tr>
      <w:tr w:rsidR="0081239F" w:rsidRPr="00CA60BE" w14:paraId="5755CF30" w14:textId="77777777" w:rsidTr="008E4F81">
        <w:trPr>
          <w:trHeight w:val="585"/>
        </w:trPr>
        <w:tc>
          <w:tcPr>
            <w:tcW w:w="8211" w:type="dxa"/>
          </w:tcPr>
          <w:p w14:paraId="16840097" w14:textId="77777777" w:rsidR="0081239F" w:rsidRPr="009D1AEE" w:rsidRDefault="0081239F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61175647" w14:textId="77777777" w:rsidR="0081239F" w:rsidRPr="009D1AEE" w:rsidRDefault="0081239F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11FA45C6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49536E88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bCs/>
          <w:i/>
          <w:lang w:eastAsia="ru-RU"/>
        </w:rPr>
      </w:pPr>
    </w:p>
    <w:p w14:paraId="20C43AB0" w14:textId="77777777" w:rsidR="0081239F" w:rsidRDefault="0081239F" w:rsidP="007475A3">
      <w:pPr>
        <w:spacing w:after="200" w:line="276" w:lineRule="auto"/>
        <w:jc w:val="center"/>
        <w:rPr>
          <w:rFonts w:ascii="Times New Roman" w:eastAsia="PMingLiU" w:hAnsi="Times New Roman"/>
          <w:b/>
          <w:lang w:eastAsia="ru-RU"/>
        </w:rPr>
      </w:pPr>
      <w:r>
        <w:rPr>
          <w:rFonts w:ascii="Times New Roman" w:eastAsia="PMingLiU" w:hAnsi="Times New Roman"/>
          <w:b/>
          <w:i/>
          <w:u w:val="single"/>
          <w:lang w:eastAsia="ru-RU"/>
        </w:rPr>
        <w:br w:type="page"/>
      </w:r>
      <w:r>
        <w:rPr>
          <w:rFonts w:ascii="Times New Roman" w:eastAsia="PMingLiU" w:hAnsi="Times New Roman"/>
          <w:b/>
          <w:lang w:eastAsia="ru-RU"/>
        </w:rPr>
        <w:lastRenderedPageBreak/>
        <w:t>1</w:t>
      </w:r>
      <w:r>
        <w:rPr>
          <w:rFonts w:ascii="Times New Roman" w:eastAsia="PMingLiU" w:hAnsi="Times New Roman"/>
          <w:b/>
          <w:i/>
          <w:lang w:eastAsia="ru-RU"/>
        </w:rPr>
        <w:t xml:space="preserve">. </w:t>
      </w:r>
      <w:r>
        <w:rPr>
          <w:rFonts w:ascii="Times New Roman" w:eastAsia="PMingLiU" w:hAnsi="Times New Roman"/>
          <w:b/>
          <w:sz w:val="24"/>
          <w:szCs w:val="24"/>
          <w:lang w:eastAsia="ru-RU"/>
        </w:rPr>
        <w:t>ОБЩАЯ ХАРАКТЕРИСТИКА ПРИМЕРНОЙ РАБОЧЕЙ ПРОГРАММЫ УЧЕБНОЙ ДИСЦИПЛИНЫ</w:t>
      </w:r>
    </w:p>
    <w:p w14:paraId="230C3F44" w14:textId="77777777" w:rsidR="0081239F" w:rsidRDefault="0081239F" w:rsidP="005D4C9B">
      <w:pPr>
        <w:spacing w:after="200" w:line="276" w:lineRule="auto"/>
        <w:jc w:val="both"/>
        <w:rPr>
          <w:rFonts w:ascii="Times New Roman" w:eastAsia="PMingLiU" w:hAnsi="Times New Roman"/>
          <w:b/>
          <w:lang w:eastAsia="ru-RU"/>
        </w:rPr>
      </w:pPr>
      <w:r>
        <w:rPr>
          <w:rFonts w:ascii="Times New Roman" w:eastAsia="PMingLiU" w:hAnsi="Times New Roman"/>
          <w:b/>
          <w:lang w:eastAsia="ru-RU"/>
        </w:rPr>
        <w:t xml:space="preserve">1.1. Место дисциплины в структуре основной профессиональной образовательной программы: </w:t>
      </w:r>
    </w:p>
    <w:p w14:paraId="27E3D890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Учебная дисциплина </w:t>
      </w:r>
      <w:r w:rsidRPr="007475A3">
        <w:rPr>
          <w:rFonts w:ascii="Times New Roman" w:hAnsi="Times New Roman"/>
        </w:rPr>
        <w:t>«Операционные системы и среды»</w:t>
      </w:r>
      <w:r>
        <w:rPr>
          <w:rFonts w:ascii="Times New Roman" w:hAnsi="Times New Roman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</w:t>
      </w:r>
      <w:r w:rsidRPr="007475A3">
        <w:rPr>
          <w:rFonts w:ascii="Times New Roman" w:hAnsi="Times New Roman"/>
        </w:rPr>
        <w:t>09.02.07 Информационные системы и программирование.</w:t>
      </w:r>
    </w:p>
    <w:p w14:paraId="6AF7E360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="PMingLiU" w:hAnsi="Times New Roman"/>
          <w:lang w:eastAsia="ru-RU"/>
        </w:rPr>
        <w:t>Учебная дисциплина «Операционные системы и среды» относится к общепрофессиональному циклу программы подготовки специалистов среднего звена.</w:t>
      </w:r>
    </w:p>
    <w:p w14:paraId="42DADCA0" w14:textId="5F05FBAD" w:rsidR="0081239F" w:rsidRDefault="0081239F" w:rsidP="005D4C9B">
      <w:pPr>
        <w:spacing w:after="0"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Особое значение дисциплина имеет при формировании и развитии </w:t>
      </w:r>
      <w:r>
        <w:rPr>
          <w:rFonts w:ascii="Times New Roman" w:eastAsia="PMingLiU" w:hAnsi="Times New Roman"/>
          <w:lang w:eastAsia="ru-RU"/>
        </w:rPr>
        <w:t>ОК 01, ОК 02, ОК 05, ОК 09, ПК 6.4, ПК 6.5, ПК 7.2, ПК 7.3, ПК 7.5</w:t>
      </w:r>
      <w:r w:rsidR="00FF1FE7">
        <w:rPr>
          <w:rFonts w:ascii="Times New Roman" w:hAnsi="Times New Roman"/>
        </w:rPr>
        <w:t xml:space="preserve">, </w:t>
      </w:r>
      <w:r w:rsidR="00FF1FE7" w:rsidRPr="00FF1FE7">
        <w:rPr>
          <w:rFonts w:ascii="Times New Roman" w:hAnsi="Times New Roman"/>
        </w:rPr>
        <w:t>ЛР 4, 7, 10, 13-16.</w:t>
      </w:r>
    </w:p>
    <w:p w14:paraId="614EBE9D" w14:textId="77777777" w:rsidR="0081239F" w:rsidRDefault="0081239F" w:rsidP="005D4C9B">
      <w:pPr>
        <w:spacing w:after="0" w:line="276" w:lineRule="auto"/>
        <w:ind w:firstLine="567"/>
        <w:rPr>
          <w:rFonts w:ascii="Times New Roman" w:hAnsi="Times New Roman"/>
        </w:rPr>
      </w:pPr>
    </w:p>
    <w:p w14:paraId="2BB82EC7" w14:textId="77777777" w:rsidR="0081239F" w:rsidRDefault="0081239F" w:rsidP="005D4C9B">
      <w:pPr>
        <w:spacing w:after="200" w:line="276" w:lineRule="auto"/>
        <w:ind w:firstLine="567"/>
        <w:rPr>
          <w:rFonts w:ascii="Times New Roman" w:eastAsia="PMingLiU" w:hAnsi="Times New Roman"/>
          <w:b/>
          <w:lang w:eastAsia="ru-RU"/>
        </w:rPr>
      </w:pPr>
      <w:r>
        <w:rPr>
          <w:rFonts w:ascii="Times New Roman" w:eastAsia="PMingLiU" w:hAnsi="Times New Roman"/>
          <w:b/>
          <w:lang w:eastAsia="ru-RU"/>
        </w:rPr>
        <w:t>1.2. Цель и планируемые результаты освоения дисциплины:</w:t>
      </w:r>
    </w:p>
    <w:p w14:paraId="53E74FC6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Учебная дисциплина «Операционные системы и среды» обеспечивает формирование элементов профессиональных и общих компетенций по видам деятельности ФГОС по специальности СПО 09.02.07 Информационные системы и программирование. </w:t>
      </w:r>
    </w:p>
    <w:p w14:paraId="6BEC43B5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результате освоения дисциплины обучающийся осваивает элементы компетенций:</w:t>
      </w:r>
    </w:p>
    <w:p w14:paraId="3129F106" w14:textId="4E92D0E8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/>
        </w:rPr>
        <w:t>.</w:t>
      </w:r>
    </w:p>
    <w:p w14:paraId="5444EECD" w14:textId="738A06CF" w:rsid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  <w:r>
        <w:rPr>
          <w:rFonts w:ascii="Times New Roman" w:hAnsi="Times New Roman"/>
        </w:rPr>
        <w:t>.</w:t>
      </w:r>
    </w:p>
    <w:p w14:paraId="6608FD0D" w14:textId="7E8F3584" w:rsidR="0081239F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81239F">
        <w:rPr>
          <w:rFonts w:ascii="Times New Roman" w:hAnsi="Times New Roman"/>
        </w:rPr>
        <w:t>.</w:t>
      </w:r>
    </w:p>
    <w:p w14:paraId="0E321497" w14:textId="324CA020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ОК 09. Пользоваться профессиональной документацией на государственном и иностранном языках</w:t>
      </w:r>
      <w:r>
        <w:rPr>
          <w:rFonts w:ascii="Times New Roman" w:hAnsi="Times New Roman"/>
        </w:rPr>
        <w:t>.</w:t>
      </w:r>
      <w:r w:rsidRPr="00FF1FE7">
        <w:rPr>
          <w:rFonts w:ascii="Times New Roman" w:hAnsi="Times New Roman"/>
        </w:rPr>
        <w:t xml:space="preserve"> </w:t>
      </w:r>
    </w:p>
    <w:p w14:paraId="50333A09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7475A3">
        <w:rPr>
          <w:rFonts w:ascii="Times New Roman" w:hAnsi="Times New Roman"/>
        </w:rPr>
        <w:t>Перечень профессиональных компетенций, элементы которых формируются в рамках дисциплины:</w:t>
      </w:r>
    </w:p>
    <w:p w14:paraId="58465657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6.4.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1D6B371A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6.5. Осуществлять техническое сопровождение, обновление и восстановление данных ИС в соответствии с техническим заданием.</w:t>
      </w:r>
    </w:p>
    <w:p w14:paraId="352D9EB6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7.2. Осуществлять администрирование отдельных компонент серверов.</w:t>
      </w:r>
    </w:p>
    <w:p w14:paraId="322E83C9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</w:t>
      </w:r>
    </w:p>
    <w:p w14:paraId="3D827D6D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7.5. Проводить аудит систем безопасности баз данных и серверов, с использованием регламентов по защите информации.</w:t>
      </w:r>
    </w:p>
    <w:p w14:paraId="7D74ED3D" w14:textId="2AFA24AB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Перечень личностных результатов, которые формируются в рамках дисциплины:</w:t>
      </w:r>
    </w:p>
    <w:p w14:paraId="7036A06C" w14:textId="5CAD6D48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4</w:t>
      </w:r>
      <w:r w:rsidRPr="00FF1FE7">
        <w:rPr>
          <w:rFonts w:ascii="Times New Roman" w:hAnsi="Times New Roman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684C9F7" w14:textId="009B406F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7</w:t>
      </w:r>
      <w:r w:rsidRPr="00FF1FE7">
        <w:rPr>
          <w:rFonts w:ascii="Times New Roman" w:hAnsi="Times New Roman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796AB26" w14:textId="787DEB91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10</w:t>
      </w:r>
      <w:r w:rsidRPr="00FF1FE7">
        <w:rPr>
          <w:rFonts w:ascii="Times New Roman" w:hAnsi="Times New Roman"/>
        </w:rPr>
        <w:tab/>
        <w:t>Заботящийся о защите окружающей среды, собственной и чужой безопасности, в том числе и цифровой.</w:t>
      </w:r>
    </w:p>
    <w:p w14:paraId="27FC8CF9" w14:textId="77777777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13</w:t>
      </w:r>
      <w:r w:rsidRPr="00FF1FE7">
        <w:rPr>
          <w:rFonts w:ascii="Times New Roman" w:hAnsi="Times New Roman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1EB8F78A" w14:textId="77777777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lastRenderedPageBreak/>
        <w:t>ЛР 14</w:t>
      </w:r>
      <w:r w:rsidRPr="00FF1FE7">
        <w:rPr>
          <w:rFonts w:ascii="Times New Roman" w:hAnsi="Times New Roman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38FD1CC2" w14:textId="77777777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 xml:space="preserve">ЛР 15 </w:t>
      </w:r>
      <w:r w:rsidRPr="00FF1FE7">
        <w:rPr>
          <w:rFonts w:ascii="Times New Roman" w:hAnsi="Times New Roman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00F06AAA" w14:textId="61451E15" w:rsid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16</w:t>
      </w:r>
      <w:r w:rsidRPr="00FF1FE7">
        <w:rPr>
          <w:rFonts w:ascii="Times New Roman" w:hAnsi="Times New Roman"/>
        </w:rP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3B12E6FF" w14:textId="77777777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</w:p>
    <w:p w14:paraId="52129C68" w14:textId="07D96C0D" w:rsidR="0081239F" w:rsidRDefault="0081239F" w:rsidP="005D4C9B">
      <w:pPr>
        <w:spacing w:after="0" w:line="276" w:lineRule="auto"/>
        <w:ind w:firstLine="567"/>
        <w:jc w:val="both"/>
        <w:rPr>
          <w:rFonts w:ascii="Times New Roman" w:eastAsia="PMingLiU" w:hAnsi="Times New Roman"/>
          <w:i/>
          <w:iCs/>
          <w:lang w:eastAsia="ru-RU"/>
        </w:rPr>
      </w:pPr>
      <w:r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  <w:r>
        <w:rPr>
          <w:rFonts w:ascii="Times New Roman" w:eastAsia="PMingLiU" w:hAnsi="Times New Roman"/>
          <w:lang w:eastAsia="ru-RU"/>
        </w:rPr>
        <w:t xml:space="preserve">. 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81239F" w:rsidRPr="00CA60BE" w14:paraId="422468B1" w14:textId="77777777" w:rsidTr="005D4C9B">
        <w:tc>
          <w:tcPr>
            <w:tcW w:w="1129" w:type="dxa"/>
            <w:vAlign w:val="center"/>
          </w:tcPr>
          <w:p w14:paraId="2F072B82" w14:textId="77777777" w:rsidR="0081239F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14:paraId="411CD904" w14:textId="77777777" w:rsidR="0081239F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14:paraId="0ABE508A" w14:textId="77777777" w:rsidR="0081239F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Знания</w:t>
            </w:r>
          </w:p>
        </w:tc>
      </w:tr>
      <w:tr w:rsidR="0081239F" w:rsidRPr="00CA60BE" w14:paraId="778D8624" w14:textId="77777777" w:rsidTr="005D4C9B">
        <w:tc>
          <w:tcPr>
            <w:tcW w:w="1129" w:type="dxa"/>
            <w:vAlign w:val="center"/>
          </w:tcPr>
          <w:p w14:paraId="09D12EBD" w14:textId="5DAC0FF1" w:rsidR="0081239F" w:rsidRPr="00A77A6A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lang w:eastAsia="ru-RU"/>
              </w:rPr>
            </w:pPr>
            <w:r w:rsidRPr="00A77A6A">
              <w:rPr>
                <w:rFonts w:ascii="Times New Roman" w:eastAsia="PMingLiU" w:hAnsi="Times New Roman"/>
                <w:bCs/>
                <w:lang w:eastAsia="ru-RU"/>
              </w:rPr>
              <w:t>ОК 01</w:t>
            </w:r>
            <w:r w:rsidR="00FF1FE7" w:rsidRPr="00A77A6A">
              <w:rPr>
                <w:rFonts w:ascii="Times New Roman" w:eastAsia="PMingLiU" w:hAnsi="Times New Roman"/>
                <w:bCs/>
                <w:lang w:eastAsia="ru-RU"/>
              </w:rPr>
              <w:t xml:space="preserve"> ОК 02 ОК 05 ОК </w:t>
            </w:r>
            <w:r w:rsidR="00FF1FE7">
              <w:rPr>
                <w:rFonts w:ascii="Times New Roman" w:eastAsia="PMingLiU" w:hAnsi="Times New Roman"/>
                <w:bCs/>
                <w:lang w:eastAsia="ru-RU"/>
              </w:rPr>
              <w:t>09</w:t>
            </w:r>
            <w:r w:rsidR="00FF1FE7">
              <w:rPr>
                <w:rFonts w:ascii="Times New Roman" w:eastAsia="PMingLiU" w:hAnsi="Times New Roman"/>
                <w:lang w:eastAsia="ru-RU"/>
              </w:rPr>
              <w:t xml:space="preserve"> ПК 6.4 ПК 6.5 ПК 7.2 ПК 7.3 ПК 7.5</w:t>
            </w:r>
            <w:r w:rsidR="00FF1FE7" w:rsidRPr="00FF1FE7">
              <w:rPr>
                <w:rFonts w:ascii="Times New Roman" w:hAnsi="Times New Roman"/>
              </w:rPr>
              <w:t xml:space="preserve"> ЛР 4, 7, 10, 13-16</w:t>
            </w:r>
          </w:p>
        </w:tc>
        <w:tc>
          <w:tcPr>
            <w:tcW w:w="3657" w:type="dxa"/>
            <w:vAlign w:val="center"/>
          </w:tcPr>
          <w:p w14:paraId="38FAB35F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У.1 Управлять параметрами загрузки операционной системы. </w:t>
            </w:r>
          </w:p>
          <w:p w14:paraId="04C00B86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У.2 Выполнять конфигурирование аппаратных устройств. </w:t>
            </w:r>
          </w:p>
          <w:p w14:paraId="5686B625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У.3 Управлять учетными записями, настраивать параметры рабочей среды пользователей.</w:t>
            </w:r>
          </w:p>
          <w:p w14:paraId="09069890" w14:textId="77777777" w:rsidR="0081239F" w:rsidRPr="00A77A6A" w:rsidRDefault="0081239F" w:rsidP="00A77A6A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У.4 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4700" w:type="dxa"/>
            <w:vAlign w:val="center"/>
          </w:tcPr>
          <w:p w14:paraId="5D178E19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З.1 Основные понятия, функции, состав и принципы работы операционных систем.</w:t>
            </w:r>
          </w:p>
          <w:p w14:paraId="6BB3415A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З.2 Архитектуры современных операционных систем.</w:t>
            </w:r>
          </w:p>
          <w:p w14:paraId="56DF0597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З.3 Особенности построения и функционирования семейств операционных систем "Unix" и "Windows".</w:t>
            </w:r>
          </w:p>
          <w:p w14:paraId="44E66146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З.4 Принципы управления ресурсами в операционной системе.</w:t>
            </w:r>
          </w:p>
          <w:p w14:paraId="552E9817" w14:textId="77777777" w:rsidR="0081239F" w:rsidRDefault="0081239F" w:rsidP="00A77A6A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З.5 Основные задачи администрирования и способы их выполнения в изучаемых операционные системах.</w:t>
            </w:r>
          </w:p>
        </w:tc>
      </w:tr>
    </w:tbl>
    <w:p w14:paraId="39D730D5" w14:textId="77777777" w:rsidR="00E348DE" w:rsidRDefault="00E348DE" w:rsidP="007E2F90">
      <w:pPr>
        <w:spacing w:after="200" w:line="276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95E4AF0" w14:textId="12CF680B" w:rsidR="0081239F" w:rsidRPr="001647E4" w:rsidRDefault="0081239F" w:rsidP="007E2F90">
      <w:pPr>
        <w:spacing w:after="200" w:line="276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647E4">
        <w:rPr>
          <w:rFonts w:ascii="Times New Roman" w:eastAsia="PMingLiU" w:hAnsi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14:paraId="616DC3F5" w14:textId="77777777" w:rsidR="0081239F" w:rsidRPr="001647E4" w:rsidRDefault="0081239F" w:rsidP="007E2F90">
      <w:pPr>
        <w:spacing w:after="200" w:line="276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647E4">
        <w:rPr>
          <w:rFonts w:ascii="Times New Roman" w:eastAsia="PMingLiU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81239F" w:rsidRPr="00CA60BE" w14:paraId="3D530090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4B0387FD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14:paraId="6184C3A8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81239F" w:rsidRPr="00CA60BE" w14:paraId="0FF3D6D7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344969CF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5" w:type="pct"/>
            <w:vAlign w:val="center"/>
          </w:tcPr>
          <w:p w14:paraId="7F6CE756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81239F" w:rsidRPr="00CA60BE" w14:paraId="7ED8D46C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1885AEAE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CA60B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925" w:type="pct"/>
            <w:vAlign w:val="center"/>
          </w:tcPr>
          <w:p w14:paraId="5B8B0201" w14:textId="5AFE2EAB" w:rsidR="0081239F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4</w:t>
            </w:r>
            <w:r w:rsidR="001719F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81239F" w:rsidRPr="00CA60BE" w14:paraId="0D132596" w14:textId="77777777" w:rsidTr="005D4C9B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14:paraId="5F5A414C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CA60BE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14:paraId="2487E970" w14:textId="70EE9FC7" w:rsidR="0081239F" w:rsidRPr="001647E4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81239F" w:rsidRPr="00CA60BE" w14:paraId="19AA2D63" w14:textId="77777777" w:rsidTr="007E2F90">
        <w:trPr>
          <w:trHeight w:val="161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14:paraId="3295B24D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14:paraId="33E60067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</w:tc>
      </w:tr>
      <w:tr w:rsidR="0081239F" w:rsidRPr="00CA60BE" w14:paraId="0E3DAE77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309BEAC2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14:paraId="6889EC5E" w14:textId="7FCAB273" w:rsidR="0081239F" w:rsidRPr="001647E4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81239F" w:rsidRPr="00CA60BE" w14:paraId="561C9662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6F5AB650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14:paraId="061105EA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1239F" w:rsidRPr="00CA60BE" w14:paraId="064CC976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21C2062B" w14:textId="77777777" w:rsidR="0081239F" w:rsidRPr="001719F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719F4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Промежуточная аттестация в форме экзамена в 3 семестре</w:t>
            </w:r>
          </w:p>
        </w:tc>
        <w:tc>
          <w:tcPr>
            <w:tcW w:w="925" w:type="pct"/>
            <w:vAlign w:val="center"/>
          </w:tcPr>
          <w:p w14:paraId="2B736DEC" w14:textId="3BF57A8E" w:rsidR="0081239F" w:rsidRPr="001647E4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39F" w:rsidRPr="00CA60BE" w14:paraId="0C776336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4AD9555C" w14:textId="77777777" w:rsidR="0081239F" w:rsidRPr="00E348DE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5" w:type="pct"/>
            <w:vAlign w:val="center"/>
          </w:tcPr>
          <w:p w14:paraId="0EAC8BAF" w14:textId="59D3A9D1" w:rsidR="0081239F" w:rsidRPr="00E348DE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39F" w:rsidRPr="00CA60BE" w14:paraId="067687EE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5B25CFA7" w14:textId="77777777" w:rsidR="0081239F" w:rsidRPr="00E348DE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14:paraId="549C2CFB" w14:textId="77777777" w:rsidR="0081239F" w:rsidRPr="00E348DE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0C497AC6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79F7B214" w14:textId="77777777" w:rsidR="0081239F" w:rsidRDefault="0081239F" w:rsidP="005D4C9B">
      <w:pPr>
        <w:spacing w:after="0" w:line="276" w:lineRule="auto"/>
        <w:rPr>
          <w:rFonts w:ascii="Times New Roman" w:eastAsia="PMingLiU" w:hAnsi="Times New Roman"/>
          <w:b/>
          <w:i/>
          <w:lang w:eastAsia="ru-RU"/>
        </w:rPr>
        <w:sectPr w:rsidR="0081239F">
          <w:footerReference w:type="default" r:id="rId9"/>
          <w:pgSz w:w="11906" w:h="16838"/>
          <w:pgMar w:top="1134" w:right="850" w:bottom="284" w:left="1701" w:header="708" w:footer="708" w:gutter="0"/>
          <w:cols w:space="720"/>
        </w:sectPr>
      </w:pPr>
    </w:p>
    <w:p w14:paraId="2E77934A" w14:textId="77777777" w:rsidR="0081239F" w:rsidRPr="00E53BF7" w:rsidRDefault="0081239F" w:rsidP="00E53BF7">
      <w:pPr>
        <w:spacing w:before="120" w:after="120" w:line="240" w:lineRule="auto"/>
        <w:ind w:left="360"/>
        <w:jc w:val="center"/>
        <w:rPr>
          <w:rFonts w:ascii="Times New Roman" w:eastAsia="PMingLiU" w:hAnsi="Times New Roman"/>
          <w:b/>
          <w:iCs/>
          <w:sz w:val="24"/>
          <w:szCs w:val="24"/>
          <w:lang w:eastAsia="ru-RU"/>
        </w:rPr>
      </w:pPr>
      <w:r w:rsidRPr="00E53BF7">
        <w:rPr>
          <w:rFonts w:ascii="Times New Roman" w:eastAsia="PMingLiU" w:hAnsi="Times New Roman"/>
          <w:b/>
          <w:iCs/>
          <w:sz w:val="24"/>
          <w:szCs w:val="24"/>
          <w:lang w:eastAsia="ru-RU"/>
        </w:rPr>
        <w:lastRenderedPageBreak/>
        <w:t>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5"/>
        <w:gridCol w:w="4713"/>
        <w:gridCol w:w="892"/>
        <w:gridCol w:w="1526"/>
        <w:gridCol w:w="1415"/>
      </w:tblGrid>
      <w:tr w:rsidR="0081239F" w:rsidRPr="00CA60BE" w14:paraId="013A940C" w14:textId="77777777" w:rsidTr="00BC2288">
        <w:trPr>
          <w:trHeight w:val="20"/>
        </w:trPr>
        <w:tc>
          <w:tcPr>
            <w:tcW w:w="899" w:type="pct"/>
          </w:tcPr>
          <w:p w14:paraId="3C5A589F" w14:textId="77777777" w:rsidR="0081239F" w:rsidRPr="0061224C" w:rsidRDefault="0081239F">
            <w:pPr>
              <w:spacing w:after="0" w:line="240" w:lineRule="auto"/>
              <w:ind w:right="-108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261" w:type="pct"/>
          </w:tcPr>
          <w:p w14:paraId="7106A453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8" w:type="pct"/>
          </w:tcPr>
          <w:p w14:paraId="26DAF8D1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732" w:type="pct"/>
          </w:tcPr>
          <w:p w14:paraId="39883CB9" w14:textId="77777777" w:rsidR="0081239F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CA60BE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679" w:type="pct"/>
          </w:tcPr>
          <w:p w14:paraId="3A8E5408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Результаты обучения</w:t>
            </w:r>
          </w:p>
        </w:tc>
      </w:tr>
      <w:tr w:rsidR="0081239F" w:rsidRPr="00CA60BE" w14:paraId="678E50B7" w14:textId="77777777" w:rsidTr="00BC2288">
        <w:trPr>
          <w:trHeight w:val="336"/>
        </w:trPr>
        <w:tc>
          <w:tcPr>
            <w:tcW w:w="899" w:type="pct"/>
          </w:tcPr>
          <w:p w14:paraId="3F4E3B5E" w14:textId="77777777" w:rsidR="0081239F" w:rsidRPr="0061224C" w:rsidRDefault="0081239F" w:rsidP="008D1637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2261" w:type="pct"/>
          </w:tcPr>
          <w:p w14:paraId="37486908" w14:textId="77777777" w:rsidR="0081239F" w:rsidRPr="0061224C" w:rsidRDefault="0081239F" w:rsidP="008D1637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428" w:type="pct"/>
          </w:tcPr>
          <w:p w14:paraId="6FF21BB7" w14:textId="77777777" w:rsidR="0081239F" w:rsidRPr="0061224C" w:rsidRDefault="0081239F" w:rsidP="008D1637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732" w:type="pct"/>
          </w:tcPr>
          <w:p w14:paraId="361E2415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679" w:type="pct"/>
          </w:tcPr>
          <w:p w14:paraId="3D5B02FC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5</w:t>
            </w:r>
          </w:p>
        </w:tc>
      </w:tr>
      <w:tr w:rsidR="0081239F" w:rsidRPr="00CA60BE" w14:paraId="39A1C75F" w14:textId="77777777" w:rsidTr="00BC2288">
        <w:trPr>
          <w:trHeight w:val="70"/>
        </w:trPr>
        <w:tc>
          <w:tcPr>
            <w:tcW w:w="899" w:type="pct"/>
            <w:vMerge w:val="restart"/>
          </w:tcPr>
          <w:p w14:paraId="59BB6E25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Тема 1. История, назначение и функции операционных систем</w:t>
            </w:r>
          </w:p>
        </w:tc>
        <w:tc>
          <w:tcPr>
            <w:tcW w:w="2261" w:type="pct"/>
          </w:tcPr>
          <w:p w14:paraId="067D7057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  <w:vAlign w:val="center"/>
          </w:tcPr>
          <w:p w14:paraId="154B667E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4</w:t>
            </w:r>
          </w:p>
        </w:tc>
        <w:tc>
          <w:tcPr>
            <w:tcW w:w="732" w:type="pct"/>
          </w:tcPr>
          <w:p w14:paraId="08A79BAF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 w:val="restart"/>
          </w:tcPr>
          <w:p w14:paraId="6FF2332A" w14:textId="769A5B2C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 w:rsidR="00B70A6E">
              <w:rPr>
                <w:rFonts w:ascii="Times New Roman" w:eastAsia="PMingLiU" w:hAnsi="Times New Roman"/>
                <w:lang w:eastAsia="ru-RU"/>
              </w:rPr>
              <w:t xml:space="preserve"> </w:t>
            </w:r>
            <w:r>
              <w:rPr>
                <w:rFonts w:ascii="Times New Roman" w:eastAsia="PMingLiU" w:hAnsi="Times New Roman"/>
                <w:lang w:eastAsia="ru-RU"/>
              </w:rPr>
              <w:t>ПК 6.4, ПК 6.5, ПК 7.2, ПК 7.3, ПК 7.5, З.1-З.5, У.1-У.4</w:t>
            </w:r>
            <w:r w:rsidR="00B70A6E">
              <w:rPr>
                <w:rFonts w:ascii="Times New Roman" w:eastAsia="PMingLiU" w:hAnsi="Times New Roman"/>
                <w:lang w:eastAsia="ru-RU"/>
              </w:rPr>
              <w:t xml:space="preserve">, </w:t>
            </w:r>
            <w:r w:rsidR="00B70A6E"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4755A1D1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0E6A5DC2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19B9194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История, назначение, функции и виды операционных систем</w:t>
            </w:r>
          </w:p>
        </w:tc>
        <w:tc>
          <w:tcPr>
            <w:tcW w:w="428" w:type="pct"/>
            <w:vAlign w:val="center"/>
          </w:tcPr>
          <w:p w14:paraId="682C93C9" w14:textId="77777777" w:rsidR="0081239F" w:rsidRPr="00E728B2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</w:tcPr>
          <w:p w14:paraId="112E68A1" w14:textId="77777777" w:rsidR="0081239F" w:rsidRPr="0061224C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C709D77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770D73DE" w14:textId="77777777" w:rsidTr="00BC2288">
        <w:trPr>
          <w:trHeight w:val="312"/>
        </w:trPr>
        <w:tc>
          <w:tcPr>
            <w:tcW w:w="899" w:type="pct"/>
            <w:vMerge/>
            <w:vAlign w:val="center"/>
          </w:tcPr>
          <w:p w14:paraId="3B2DA29F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60C4837A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6DF4D7BA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</w:tcPr>
          <w:p w14:paraId="6504F6CD" w14:textId="77777777" w:rsidR="0081239F" w:rsidRPr="0061224C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0A7CF69C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41E28E0" w14:textId="77777777" w:rsidTr="00BC2288">
        <w:trPr>
          <w:trHeight w:val="258"/>
        </w:trPr>
        <w:tc>
          <w:tcPr>
            <w:tcW w:w="899" w:type="pct"/>
            <w:vMerge/>
            <w:vAlign w:val="center"/>
          </w:tcPr>
          <w:p w14:paraId="5A230A80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D56BE46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№1.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Использование сервисных программ поддержки интерфейсов. Настройка рабочего стола. Настройка системы с помощью Панели управления. Работа со встроенными приложениями.</w:t>
            </w:r>
          </w:p>
        </w:tc>
        <w:tc>
          <w:tcPr>
            <w:tcW w:w="428" w:type="pct"/>
            <w:vAlign w:val="center"/>
          </w:tcPr>
          <w:p w14:paraId="53CE3AE0" w14:textId="77777777" w:rsidR="0081239F" w:rsidRPr="00E728B2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</w:tcPr>
          <w:p w14:paraId="29B58D1A" w14:textId="77777777" w:rsidR="0081239F" w:rsidRPr="0061224C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4F2DD3C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105863B2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41310A8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A7303D4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4966AD2A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Подготовить реферат на тему «Современный уровень и перспективы развития операционных систем». Составление сравнительной таблицы «Особенности операционных систем для различных аппаратных платформ»</w:t>
            </w:r>
          </w:p>
        </w:tc>
        <w:tc>
          <w:tcPr>
            <w:tcW w:w="428" w:type="pct"/>
            <w:vAlign w:val="center"/>
          </w:tcPr>
          <w:p w14:paraId="030DF33C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732" w:type="pct"/>
            <w:vAlign w:val="center"/>
          </w:tcPr>
          <w:p w14:paraId="4939098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679" w:type="pct"/>
            <w:vMerge/>
            <w:vAlign w:val="center"/>
          </w:tcPr>
          <w:p w14:paraId="2C2E895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73213397" w14:textId="77777777" w:rsidTr="00BC2288">
        <w:trPr>
          <w:trHeight w:val="20"/>
        </w:trPr>
        <w:tc>
          <w:tcPr>
            <w:tcW w:w="899" w:type="pct"/>
            <w:vMerge w:val="restart"/>
          </w:tcPr>
          <w:p w14:paraId="29F54BE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Тема 2. Архитектура операционной системы</w:t>
            </w:r>
          </w:p>
        </w:tc>
        <w:tc>
          <w:tcPr>
            <w:tcW w:w="2261" w:type="pct"/>
          </w:tcPr>
          <w:p w14:paraId="426DA526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  <w:vAlign w:val="center"/>
          </w:tcPr>
          <w:p w14:paraId="0365808B" w14:textId="4E9A828D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680110E3" w14:textId="77777777" w:rsidR="0081239F" w:rsidRPr="0061224C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79" w:type="pct"/>
            <w:vMerge w:val="restart"/>
          </w:tcPr>
          <w:p w14:paraId="5408DD5E" w14:textId="5F2A11A4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0F3EAC72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5BC51CE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3F24C8B" w14:textId="77777777" w:rsidR="0081239F" w:rsidRPr="0061224C" w:rsidRDefault="0081239F" w:rsidP="001028FD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Структура операционных систем</w:t>
            </w:r>
          </w:p>
        </w:tc>
        <w:tc>
          <w:tcPr>
            <w:tcW w:w="428" w:type="pct"/>
            <w:vAlign w:val="center"/>
          </w:tcPr>
          <w:p w14:paraId="716F31AE" w14:textId="2CAC47A3" w:rsidR="0081239F" w:rsidRPr="00E728B2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51D1E176" w14:textId="77777777" w:rsidR="0081239F" w:rsidRPr="00E728B2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BC3527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83F9F7A" w14:textId="77777777" w:rsidTr="00BC2288">
        <w:trPr>
          <w:trHeight w:val="327"/>
        </w:trPr>
        <w:tc>
          <w:tcPr>
            <w:tcW w:w="899" w:type="pct"/>
            <w:vMerge/>
            <w:vAlign w:val="center"/>
          </w:tcPr>
          <w:p w14:paraId="726A3A6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704F429A" w14:textId="69CBE98A" w:rsidR="0081239F" w:rsidRPr="0061224C" w:rsidRDefault="001028FD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Виды ядра операционных систем </w:t>
            </w:r>
            <w:r w:rsidR="0081239F" w:rsidRPr="0061224C">
              <w:rPr>
                <w:rFonts w:ascii="Times New Roman" w:eastAsia="PMingLiU" w:hAnsi="Times New Roman"/>
                <w:lang w:eastAsia="ru-RU"/>
              </w:rPr>
              <w:t>Микроядерная архитектура (модель клиент-сервер)</w:t>
            </w:r>
          </w:p>
        </w:tc>
        <w:tc>
          <w:tcPr>
            <w:tcW w:w="428" w:type="pct"/>
            <w:vAlign w:val="center"/>
          </w:tcPr>
          <w:p w14:paraId="2BBB0F59" w14:textId="3BCCE087" w:rsidR="0081239F" w:rsidRPr="00E728B2" w:rsidRDefault="001719F4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4248977C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5E834D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5827D48" w14:textId="77777777" w:rsidTr="00BC2288">
        <w:trPr>
          <w:trHeight w:val="324"/>
        </w:trPr>
        <w:tc>
          <w:tcPr>
            <w:tcW w:w="899" w:type="pct"/>
            <w:vMerge/>
            <w:vAlign w:val="center"/>
          </w:tcPr>
          <w:p w14:paraId="6BD5EBE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8C7DBE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  <w:vAlign w:val="center"/>
          </w:tcPr>
          <w:p w14:paraId="764CF93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0201EFA7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1F539B88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523D19F4" w14:textId="77777777" w:rsidTr="00BC2288">
        <w:trPr>
          <w:trHeight w:val="246"/>
        </w:trPr>
        <w:tc>
          <w:tcPr>
            <w:tcW w:w="899" w:type="pct"/>
            <w:vMerge/>
            <w:vAlign w:val="center"/>
          </w:tcPr>
          <w:p w14:paraId="5A0D31E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4741848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№2.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Установка и настройка системы. Установка параметров автоматического обновления системы. Установка новых устройств. Управление дисковыми ресурсами.</w:t>
            </w:r>
          </w:p>
        </w:tc>
        <w:tc>
          <w:tcPr>
            <w:tcW w:w="428" w:type="pct"/>
            <w:vAlign w:val="center"/>
          </w:tcPr>
          <w:p w14:paraId="3786F030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4EB9288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05544C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569BF7D" w14:textId="77777777" w:rsidTr="00BC2288">
        <w:trPr>
          <w:trHeight w:val="279"/>
        </w:trPr>
        <w:tc>
          <w:tcPr>
            <w:tcW w:w="899" w:type="pct"/>
            <w:vMerge/>
            <w:vAlign w:val="center"/>
          </w:tcPr>
          <w:p w14:paraId="0D19894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7B4F26A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63C4A320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Описание порядка взаимодействия приложений с ОС, имеющей микроядерную архитектуру.</w:t>
            </w:r>
          </w:p>
        </w:tc>
        <w:tc>
          <w:tcPr>
            <w:tcW w:w="428" w:type="pct"/>
            <w:vAlign w:val="center"/>
          </w:tcPr>
          <w:p w14:paraId="09B2DB9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732" w:type="pct"/>
            <w:vAlign w:val="center"/>
          </w:tcPr>
          <w:p w14:paraId="2D9E1475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679" w:type="pct"/>
            <w:vMerge/>
            <w:vAlign w:val="center"/>
          </w:tcPr>
          <w:p w14:paraId="24838A9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F848092" w14:textId="77777777" w:rsidTr="00BC2288">
        <w:trPr>
          <w:trHeight w:val="134"/>
        </w:trPr>
        <w:tc>
          <w:tcPr>
            <w:tcW w:w="899" w:type="pct"/>
            <w:vMerge w:val="restart"/>
          </w:tcPr>
          <w:p w14:paraId="24E4146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3.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Общие сведения о процессах и потоках</w:t>
            </w:r>
          </w:p>
        </w:tc>
        <w:tc>
          <w:tcPr>
            <w:tcW w:w="2261" w:type="pct"/>
          </w:tcPr>
          <w:p w14:paraId="5CF0504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0A453E04" w14:textId="4A88C640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32" w:type="pct"/>
            <w:vAlign w:val="center"/>
          </w:tcPr>
          <w:p w14:paraId="1D68E118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79" w:type="pct"/>
            <w:vMerge w:val="restart"/>
          </w:tcPr>
          <w:p w14:paraId="406A0D14" w14:textId="7C4C82F8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3D126E9E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594545B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519168A8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Модель процесса. Создание процесса. Завершение процесса. Иерархия процесса. Состояние процесса. </w:t>
            </w:r>
          </w:p>
          <w:p w14:paraId="5268DEA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Реализация процесса</w:t>
            </w:r>
          </w:p>
        </w:tc>
        <w:tc>
          <w:tcPr>
            <w:tcW w:w="428" w:type="pct"/>
            <w:vAlign w:val="center"/>
          </w:tcPr>
          <w:p w14:paraId="1C339766" w14:textId="330B036C" w:rsidR="0081239F" w:rsidRPr="00E728B2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0243E3E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018A98B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97525DB" w14:textId="77777777" w:rsidTr="00BC2288">
        <w:trPr>
          <w:trHeight w:val="349"/>
        </w:trPr>
        <w:tc>
          <w:tcPr>
            <w:tcW w:w="899" w:type="pct"/>
            <w:vMerge/>
            <w:vAlign w:val="center"/>
          </w:tcPr>
          <w:p w14:paraId="072A79B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38C0B7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Применение потоков. Классификация потоков. Реализация потоков</w:t>
            </w:r>
          </w:p>
        </w:tc>
        <w:tc>
          <w:tcPr>
            <w:tcW w:w="428" w:type="pct"/>
            <w:vAlign w:val="center"/>
          </w:tcPr>
          <w:p w14:paraId="2E9FBD1A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41265A20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75C42A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6AFB4A8B" w14:textId="77777777" w:rsidTr="00BC2288">
        <w:trPr>
          <w:trHeight w:val="288"/>
        </w:trPr>
        <w:tc>
          <w:tcPr>
            <w:tcW w:w="899" w:type="pct"/>
            <w:vMerge/>
            <w:vAlign w:val="center"/>
          </w:tcPr>
          <w:p w14:paraId="0E3A16B5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6585D08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  <w:vAlign w:val="center"/>
          </w:tcPr>
          <w:p w14:paraId="599EB745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8E9AA2F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73297E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4C8592A" w14:textId="77777777" w:rsidTr="00BC2288">
        <w:trPr>
          <w:trHeight w:val="282"/>
        </w:trPr>
        <w:tc>
          <w:tcPr>
            <w:tcW w:w="899" w:type="pct"/>
            <w:vMerge/>
            <w:vAlign w:val="center"/>
          </w:tcPr>
          <w:p w14:paraId="4567A29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3D6656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№3.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Диагностика и коррекция ошибок операционной системы, контроль доступа к операционной системе.</w:t>
            </w:r>
          </w:p>
        </w:tc>
        <w:tc>
          <w:tcPr>
            <w:tcW w:w="428" w:type="pct"/>
            <w:vAlign w:val="center"/>
          </w:tcPr>
          <w:p w14:paraId="42FE2B97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2BDB18A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0F4D552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3B8221AD" w14:textId="77777777" w:rsidTr="00BC2288">
        <w:trPr>
          <w:trHeight w:val="349"/>
        </w:trPr>
        <w:tc>
          <w:tcPr>
            <w:tcW w:w="899" w:type="pct"/>
            <w:vMerge/>
            <w:vAlign w:val="center"/>
          </w:tcPr>
          <w:p w14:paraId="3511693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77FF1FD9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1175CE1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lastRenderedPageBreak/>
              <w:t>Подготовить реферат на тему «Понятие процесса, виды процессов и его состояния в операционных системах ».</w:t>
            </w:r>
          </w:p>
        </w:tc>
        <w:tc>
          <w:tcPr>
            <w:tcW w:w="428" w:type="pct"/>
            <w:vAlign w:val="center"/>
          </w:tcPr>
          <w:p w14:paraId="6F70A877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lastRenderedPageBreak/>
              <w:t>1</w:t>
            </w:r>
          </w:p>
        </w:tc>
        <w:tc>
          <w:tcPr>
            <w:tcW w:w="732" w:type="pct"/>
            <w:vAlign w:val="center"/>
          </w:tcPr>
          <w:p w14:paraId="4FFBC215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08518C5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5EF9DF3" w14:textId="77777777" w:rsidTr="00BC2288">
        <w:trPr>
          <w:trHeight w:val="20"/>
        </w:trPr>
        <w:tc>
          <w:tcPr>
            <w:tcW w:w="899" w:type="pct"/>
            <w:vMerge w:val="restart"/>
          </w:tcPr>
          <w:p w14:paraId="0A52C08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4.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Взаимодействие и планирование процессов</w:t>
            </w:r>
          </w:p>
        </w:tc>
        <w:tc>
          <w:tcPr>
            <w:tcW w:w="2261" w:type="pct"/>
          </w:tcPr>
          <w:p w14:paraId="23B14E0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640BC2A7" w14:textId="7FA5F180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32376586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79" w:type="pct"/>
            <w:vMerge w:val="restart"/>
          </w:tcPr>
          <w:p w14:paraId="048964E0" w14:textId="00D306C6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627B703D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48B2C1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A26A29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Взаимодействие и планирование процессов</w:t>
            </w:r>
          </w:p>
        </w:tc>
        <w:tc>
          <w:tcPr>
            <w:tcW w:w="428" w:type="pct"/>
            <w:vAlign w:val="center"/>
          </w:tcPr>
          <w:p w14:paraId="5738D5B8" w14:textId="35BA2B7B" w:rsidR="0081239F" w:rsidRPr="00E728B2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A6BE3A3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5808BE5A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68CCA3F" w14:textId="77777777" w:rsidTr="00BC2288">
        <w:trPr>
          <w:trHeight w:val="234"/>
        </w:trPr>
        <w:tc>
          <w:tcPr>
            <w:tcW w:w="899" w:type="pct"/>
            <w:vMerge/>
            <w:vAlign w:val="center"/>
          </w:tcPr>
          <w:p w14:paraId="348DC36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D8F22A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  <w:vAlign w:val="center"/>
          </w:tcPr>
          <w:p w14:paraId="3732779B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26233B98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0B1F83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E652085" w14:textId="77777777" w:rsidTr="00BC2288">
        <w:trPr>
          <w:trHeight w:val="336"/>
        </w:trPr>
        <w:tc>
          <w:tcPr>
            <w:tcW w:w="899" w:type="pct"/>
            <w:vMerge/>
            <w:vAlign w:val="center"/>
          </w:tcPr>
          <w:p w14:paraId="5237B26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DC4A36A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№4.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Управление процессами с помощью команд операционной системы для работы с процессами. </w:t>
            </w:r>
          </w:p>
          <w:p w14:paraId="3BBDEC9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Конфигурирование файлов. Управление процессами в операционной системе. Резервное хранение, командные файлы.</w:t>
            </w:r>
          </w:p>
        </w:tc>
        <w:tc>
          <w:tcPr>
            <w:tcW w:w="428" w:type="pct"/>
            <w:vAlign w:val="center"/>
          </w:tcPr>
          <w:p w14:paraId="002ABAA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02471899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C87521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8AB3B18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389D8920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EA25F61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0631BC0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Подготовить реферат на тему «Обзор подходов к созданию дочерних процессов и разделению ресурсов дочерним и родительским процессами в операционных системах».</w:t>
            </w:r>
          </w:p>
        </w:tc>
        <w:tc>
          <w:tcPr>
            <w:tcW w:w="428" w:type="pct"/>
            <w:vAlign w:val="center"/>
          </w:tcPr>
          <w:p w14:paraId="3D07C77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6E7CE9EA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4926983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5D549FE" w14:textId="77777777" w:rsidTr="00BC2288">
        <w:trPr>
          <w:trHeight w:val="20"/>
        </w:trPr>
        <w:tc>
          <w:tcPr>
            <w:tcW w:w="899" w:type="pct"/>
            <w:vMerge w:val="restart"/>
          </w:tcPr>
          <w:p w14:paraId="0C06E6E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5.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Управление памятью</w:t>
            </w:r>
          </w:p>
        </w:tc>
        <w:tc>
          <w:tcPr>
            <w:tcW w:w="2261" w:type="pct"/>
          </w:tcPr>
          <w:p w14:paraId="7FD4136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05FA9764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  <w:vAlign w:val="center"/>
          </w:tcPr>
          <w:p w14:paraId="798E99C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79" w:type="pct"/>
            <w:vMerge w:val="restart"/>
          </w:tcPr>
          <w:p w14:paraId="3FEE58E6" w14:textId="2ED83F08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2F68447F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5284785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F090D4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Абстракция памяти</w:t>
            </w:r>
          </w:p>
        </w:tc>
        <w:tc>
          <w:tcPr>
            <w:tcW w:w="428" w:type="pct"/>
            <w:vAlign w:val="center"/>
          </w:tcPr>
          <w:p w14:paraId="5950143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023981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208F2AC3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5EB76BD2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4E1884D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DAC271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Виртуальная память</w:t>
            </w:r>
          </w:p>
        </w:tc>
        <w:tc>
          <w:tcPr>
            <w:tcW w:w="428" w:type="pct"/>
            <w:vAlign w:val="center"/>
          </w:tcPr>
          <w:p w14:paraId="70652733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39DBB0C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051DAE6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2A92BDC7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3DB0340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BC9AB9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Разработка, реализация и сегментация страничной реализации памяти</w:t>
            </w:r>
          </w:p>
        </w:tc>
        <w:tc>
          <w:tcPr>
            <w:tcW w:w="428" w:type="pct"/>
            <w:vAlign w:val="center"/>
          </w:tcPr>
          <w:p w14:paraId="72C99E84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BD33127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011811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A48207E" w14:textId="77777777" w:rsidTr="00BC2288">
        <w:trPr>
          <w:trHeight w:val="300"/>
        </w:trPr>
        <w:tc>
          <w:tcPr>
            <w:tcW w:w="899" w:type="pct"/>
            <w:vMerge/>
            <w:vAlign w:val="center"/>
          </w:tcPr>
          <w:p w14:paraId="5A87546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4BD0C5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338E5BAA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75F533C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1F0913C5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4666EA86" w14:textId="77777777" w:rsidTr="00BC2288">
        <w:trPr>
          <w:trHeight w:val="270"/>
        </w:trPr>
        <w:tc>
          <w:tcPr>
            <w:tcW w:w="899" w:type="pct"/>
            <w:vMerge/>
            <w:vAlign w:val="center"/>
          </w:tcPr>
          <w:p w14:paraId="7C1356E3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CF94FD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№5.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Управление памятью.</w:t>
            </w:r>
          </w:p>
        </w:tc>
        <w:tc>
          <w:tcPr>
            <w:tcW w:w="428" w:type="pct"/>
            <w:vAlign w:val="center"/>
          </w:tcPr>
          <w:p w14:paraId="5379551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0C2D0C3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CCFAE8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0DDB24FF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53FF82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22022CC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15E3C726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Поиск в Интернет и конспектирование на тему «Виртуальная память в Windows».</w:t>
            </w:r>
          </w:p>
        </w:tc>
        <w:tc>
          <w:tcPr>
            <w:tcW w:w="428" w:type="pct"/>
            <w:vAlign w:val="center"/>
          </w:tcPr>
          <w:p w14:paraId="5E5BCAE1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0282FDEC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7653F49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169CCF8" w14:textId="77777777" w:rsidTr="00BC2288">
        <w:trPr>
          <w:trHeight w:val="261"/>
        </w:trPr>
        <w:tc>
          <w:tcPr>
            <w:tcW w:w="899" w:type="pct"/>
            <w:vMerge w:val="restart"/>
          </w:tcPr>
          <w:p w14:paraId="2B26F07A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6.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Файловая система </w:t>
            </w:r>
            <w:r>
              <w:rPr>
                <w:rFonts w:ascii="Times New Roman" w:eastAsia="PMingLiU" w:hAnsi="Times New Roman"/>
                <w:b/>
                <w:lang w:eastAsia="ru-RU"/>
              </w:rPr>
              <w:t>в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вод</w:t>
            </w:r>
            <w:r>
              <w:rPr>
                <w:rFonts w:ascii="Times New Roman" w:eastAsia="PMingLiU" w:hAnsi="Times New Roman"/>
                <w:b/>
                <w:lang w:eastAsia="ru-RU"/>
              </w:rPr>
              <w:t>а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 и вывод</w:t>
            </w:r>
            <w:r>
              <w:rPr>
                <w:rFonts w:ascii="Times New Roman" w:eastAsia="PMingLiU" w:hAnsi="Times New Roman"/>
                <w:b/>
                <w:lang w:eastAsia="ru-RU"/>
              </w:rPr>
              <w:t>а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 информации</w:t>
            </w:r>
          </w:p>
        </w:tc>
        <w:tc>
          <w:tcPr>
            <w:tcW w:w="2261" w:type="pct"/>
          </w:tcPr>
          <w:p w14:paraId="0FE447B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43A1328B" w14:textId="77777777" w:rsidR="0081239F" w:rsidRPr="0061224C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  <w:vAlign w:val="center"/>
          </w:tcPr>
          <w:p w14:paraId="1A1CD544" w14:textId="77777777" w:rsidR="0081239F" w:rsidRPr="0061224C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79" w:type="pct"/>
            <w:vMerge w:val="restart"/>
          </w:tcPr>
          <w:p w14:paraId="0F14F0E2" w14:textId="74F37D12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045D1365" w14:textId="77777777" w:rsidTr="00BC2288">
        <w:trPr>
          <w:trHeight w:val="267"/>
        </w:trPr>
        <w:tc>
          <w:tcPr>
            <w:tcW w:w="899" w:type="pct"/>
            <w:vMerge/>
            <w:vAlign w:val="center"/>
          </w:tcPr>
          <w:p w14:paraId="42E908C8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102AD76" w14:textId="77777777" w:rsidR="0081239F" w:rsidRPr="0061224C" w:rsidRDefault="0081239F" w:rsidP="001028FD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Файловая система</w:t>
            </w:r>
            <w:r w:rsidR="001028FD">
              <w:rPr>
                <w:rFonts w:ascii="Times New Roman" w:eastAsia="PMingLiU" w:hAnsi="Times New Roman"/>
                <w:lang w:eastAsia="ru-RU"/>
              </w:rPr>
              <w:t xml:space="preserve"> и 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ввод и вывод информации</w:t>
            </w:r>
          </w:p>
        </w:tc>
        <w:tc>
          <w:tcPr>
            <w:tcW w:w="428" w:type="pct"/>
            <w:vAlign w:val="center"/>
          </w:tcPr>
          <w:p w14:paraId="5EC5424F" w14:textId="77777777" w:rsidR="0081239F" w:rsidRPr="00E728B2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508DC49D" w14:textId="77777777" w:rsidR="0081239F" w:rsidRPr="00E728B2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69BCA043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58192C86" w14:textId="77777777" w:rsidTr="00BC2288">
        <w:trPr>
          <w:trHeight w:val="288"/>
        </w:trPr>
        <w:tc>
          <w:tcPr>
            <w:tcW w:w="899" w:type="pct"/>
            <w:vMerge/>
            <w:vAlign w:val="center"/>
          </w:tcPr>
          <w:p w14:paraId="01BDB02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651AC2C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4EAFD9A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4B3E192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285821E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04BE611C" w14:textId="77777777" w:rsidTr="00BC2288">
        <w:trPr>
          <w:trHeight w:val="870"/>
        </w:trPr>
        <w:tc>
          <w:tcPr>
            <w:tcW w:w="899" w:type="pct"/>
            <w:vMerge/>
            <w:vAlign w:val="center"/>
          </w:tcPr>
          <w:p w14:paraId="58CE04D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729BB498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№6.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 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Работа с программой «Файл-менеджер Проводник». Работа с файловыми системами и дисками. </w:t>
            </w:r>
          </w:p>
          <w:p w14:paraId="5A6C0FE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Работа с командами в операционной системе. Использование команд работы с файлами и каталогами. Работа с дисками.</w:t>
            </w:r>
          </w:p>
          <w:p w14:paraId="7EABAF5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428" w:type="pct"/>
            <w:vAlign w:val="center"/>
          </w:tcPr>
          <w:p w14:paraId="1B7392C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BD37A7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B0D353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1DCDD61F" w14:textId="77777777" w:rsidTr="00BC2288">
        <w:trPr>
          <w:trHeight w:val="870"/>
        </w:trPr>
        <w:tc>
          <w:tcPr>
            <w:tcW w:w="899" w:type="pct"/>
            <w:vMerge/>
            <w:vAlign w:val="center"/>
          </w:tcPr>
          <w:p w14:paraId="16A02D8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9FED93A" w14:textId="77777777" w:rsidR="0081239F" w:rsidRPr="00B87E25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занятие№ 7.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Работа с текстовым редактором. Работа с архиватором. Работа с операционной оболочкой.</w:t>
            </w:r>
          </w:p>
        </w:tc>
        <w:tc>
          <w:tcPr>
            <w:tcW w:w="428" w:type="pct"/>
            <w:vAlign w:val="center"/>
          </w:tcPr>
          <w:p w14:paraId="60E0495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176B063F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FDB5EB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06039473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C9C20E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CA810BF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2697318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Подготовит реферат на тему «Обзор методов защиты файлов в операционных системах», «Обзор методов доступа к файлам». Изучите и законспектируйте по книге Э. Таненбаума «Современные операционные системы» материал, посвященный организации файловой </w:t>
            </w:r>
            <w:r w:rsidRPr="0061224C">
              <w:rPr>
                <w:rFonts w:ascii="Times New Roman" w:eastAsia="PMingLiU" w:hAnsi="Times New Roman"/>
                <w:bCs/>
                <w:lang w:eastAsia="ru-RU"/>
              </w:rPr>
              <w:lastRenderedPageBreak/>
              <w:t>системы в Linux и Windows</w:t>
            </w:r>
          </w:p>
        </w:tc>
        <w:tc>
          <w:tcPr>
            <w:tcW w:w="428" w:type="pct"/>
            <w:vAlign w:val="center"/>
          </w:tcPr>
          <w:p w14:paraId="1154B09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lastRenderedPageBreak/>
              <w:t>1</w:t>
            </w:r>
          </w:p>
        </w:tc>
        <w:tc>
          <w:tcPr>
            <w:tcW w:w="732" w:type="pct"/>
            <w:vAlign w:val="center"/>
          </w:tcPr>
          <w:p w14:paraId="790827F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48F1F9A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C4F205E" w14:textId="77777777" w:rsidTr="00D01CAF">
        <w:trPr>
          <w:trHeight w:val="20"/>
        </w:trPr>
        <w:tc>
          <w:tcPr>
            <w:tcW w:w="899" w:type="pct"/>
            <w:vMerge w:val="restart"/>
          </w:tcPr>
          <w:p w14:paraId="5262C14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7.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Работа в операционных системах и средах</w:t>
            </w:r>
          </w:p>
        </w:tc>
        <w:tc>
          <w:tcPr>
            <w:tcW w:w="2261" w:type="pct"/>
          </w:tcPr>
          <w:p w14:paraId="319D1E1A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7398A176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32" w:type="pct"/>
            <w:vAlign w:val="center"/>
          </w:tcPr>
          <w:p w14:paraId="417719CA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79" w:type="pct"/>
            <w:vMerge w:val="restart"/>
          </w:tcPr>
          <w:p w14:paraId="5843638E" w14:textId="1ED30D5B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2B954291" w14:textId="77777777" w:rsidTr="00D01CAF">
        <w:trPr>
          <w:trHeight w:val="592"/>
        </w:trPr>
        <w:tc>
          <w:tcPr>
            <w:tcW w:w="899" w:type="pct"/>
            <w:vMerge/>
            <w:vAlign w:val="center"/>
          </w:tcPr>
          <w:p w14:paraId="7299918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8720BD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Управление безопасностью</w:t>
            </w:r>
          </w:p>
          <w:p w14:paraId="1A3E134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Планирование и установка операционной системы.</w:t>
            </w:r>
          </w:p>
        </w:tc>
        <w:tc>
          <w:tcPr>
            <w:tcW w:w="428" w:type="pct"/>
            <w:vAlign w:val="center"/>
          </w:tcPr>
          <w:p w14:paraId="5A7727A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2839BBE4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49E9DB7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00BC146" w14:textId="77777777" w:rsidTr="00D01CAF">
        <w:trPr>
          <w:trHeight w:val="312"/>
        </w:trPr>
        <w:tc>
          <w:tcPr>
            <w:tcW w:w="899" w:type="pct"/>
            <w:vMerge/>
            <w:vAlign w:val="center"/>
          </w:tcPr>
          <w:p w14:paraId="1827827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EC4647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8" w:type="pct"/>
            <w:vAlign w:val="center"/>
          </w:tcPr>
          <w:p w14:paraId="0F4E4E1F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4A17B388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0A4F520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3F99E48D" w14:textId="77777777" w:rsidTr="00D01CAF">
        <w:trPr>
          <w:trHeight w:val="555"/>
        </w:trPr>
        <w:tc>
          <w:tcPr>
            <w:tcW w:w="899" w:type="pct"/>
            <w:vMerge/>
            <w:vAlign w:val="center"/>
          </w:tcPr>
          <w:p w14:paraId="7E025A4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B4DD99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№8.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Изучение эмуляторов операционных систем. Установка операционной системы.</w:t>
            </w:r>
          </w:p>
        </w:tc>
        <w:tc>
          <w:tcPr>
            <w:tcW w:w="428" w:type="pct"/>
            <w:vAlign w:val="center"/>
          </w:tcPr>
          <w:p w14:paraId="34A24011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4F809275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127F7AE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56B443B5" w14:textId="77777777" w:rsidTr="00D01CAF">
        <w:trPr>
          <w:trHeight w:val="727"/>
        </w:trPr>
        <w:tc>
          <w:tcPr>
            <w:tcW w:w="899" w:type="pct"/>
            <w:vMerge/>
            <w:vAlign w:val="center"/>
          </w:tcPr>
          <w:p w14:paraId="0DE1D4C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BABE0A8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№9.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Исследование соотношения между представляемым и истинным объёмом занятой дисковой памяти. Изучение влияния количества файлов на время, необходимое для их копирования.</w:t>
            </w:r>
          </w:p>
        </w:tc>
        <w:tc>
          <w:tcPr>
            <w:tcW w:w="428" w:type="pct"/>
            <w:vAlign w:val="center"/>
          </w:tcPr>
          <w:p w14:paraId="7BD66020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6A32965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1BDBAC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6096BE9E" w14:textId="77777777" w:rsidTr="00D01CAF">
        <w:trPr>
          <w:trHeight w:val="20"/>
        </w:trPr>
        <w:tc>
          <w:tcPr>
            <w:tcW w:w="899" w:type="pct"/>
            <w:vMerge/>
            <w:vAlign w:val="center"/>
          </w:tcPr>
          <w:p w14:paraId="5C964C8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D036FE1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57E7B61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Подготовить сообщение «Современные методы криптографии».</w:t>
            </w:r>
          </w:p>
        </w:tc>
        <w:tc>
          <w:tcPr>
            <w:tcW w:w="428" w:type="pct"/>
            <w:vAlign w:val="center"/>
          </w:tcPr>
          <w:p w14:paraId="6F42A39E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6A8BD4D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117214D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22E5A58" w14:textId="77777777" w:rsidTr="00BC2288">
        <w:trPr>
          <w:trHeight w:val="363"/>
        </w:trPr>
        <w:tc>
          <w:tcPr>
            <w:tcW w:w="3160" w:type="pct"/>
            <w:gridSpan w:val="2"/>
          </w:tcPr>
          <w:p w14:paraId="121BA1E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Промежуточная аттестация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 </w:t>
            </w: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-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 </w:t>
            </w: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экзамен</w:t>
            </w:r>
          </w:p>
        </w:tc>
        <w:tc>
          <w:tcPr>
            <w:tcW w:w="428" w:type="pct"/>
            <w:vAlign w:val="center"/>
          </w:tcPr>
          <w:p w14:paraId="491F8B23" w14:textId="649A31D7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</w:tcPr>
          <w:p w14:paraId="5A29A497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bCs/>
                <w:lang w:eastAsia="ru-RU"/>
              </w:rPr>
              <w:t>*</w:t>
            </w:r>
          </w:p>
        </w:tc>
        <w:tc>
          <w:tcPr>
            <w:tcW w:w="679" w:type="pct"/>
          </w:tcPr>
          <w:p w14:paraId="0A9C1DC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1EC60DAE" w14:textId="77777777" w:rsidTr="00145B73">
        <w:trPr>
          <w:trHeight w:val="363"/>
        </w:trPr>
        <w:tc>
          <w:tcPr>
            <w:tcW w:w="3160" w:type="pct"/>
            <w:gridSpan w:val="2"/>
          </w:tcPr>
          <w:p w14:paraId="674CA4A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428" w:type="pct"/>
            <w:vAlign w:val="center"/>
          </w:tcPr>
          <w:p w14:paraId="02558DD6" w14:textId="11D467BB" w:rsidR="0081239F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  <w:vAlign w:val="center"/>
          </w:tcPr>
          <w:p w14:paraId="272F0530" w14:textId="77777777" w:rsidR="0081239F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</w:tcPr>
          <w:p w14:paraId="51E6CFF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3C925E20" w14:textId="77777777" w:rsidTr="00145B73">
        <w:trPr>
          <w:trHeight w:val="20"/>
        </w:trPr>
        <w:tc>
          <w:tcPr>
            <w:tcW w:w="3160" w:type="pct"/>
            <w:gridSpan w:val="2"/>
          </w:tcPr>
          <w:p w14:paraId="2F078DD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428" w:type="pct"/>
            <w:vAlign w:val="center"/>
          </w:tcPr>
          <w:p w14:paraId="4FD99C2B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68</w:t>
            </w:r>
          </w:p>
        </w:tc>
        <w:tc>
          <w:tcPr>
            <w:tcW w:w="732" w:type="pct"/>
            <w:vAlign w:val="center"/>
          </w:tcPr>
          <w:p w14:paraId="6A48EB65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68</w:t>
            </w:r>
          </w:p>
        </w:tc>
        <w:tc>
          <w:tcPr>
            <w:tcW w:w="679" w:type="pct"/>
          </w:tcPr>
          <w:p w14:paraId="0A7B705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</w:tr>
    </w:tbl>
    <w:p w14:paraId="5631D042" w14:textId="77777777" w:rsidR="0081239F" w:rsidRDefault="0081239F" w:rsidP="005D4C9B">
      <w:pPr>
        <w:spacing w:before="120" w:after="120" w:line="240" w:lineRule="auto"/>
        <w:rPr>
          <w:rFonts w:ascii="Times New Roman" w:eastAsia="PMingLiU" w:hAnsi="Times New Roman"/>
          <w:i/>
          <w:sz w:val="24"/>
          <w:szCs w:val="24"/>
          <w:lang w:eastAsia="ru-RU"/>
        </w:rPr>
      </w:pPr>
    </w:p>
    <w:p w14:paraId="500F5DA0" w14:textId="77777777" w:rsidR="0081239F" w:rsidRDefault="0081239F" w:rsidP="005D4C9B">
      <w:pPr>
        <w:spacing w:before="120" w:after="120" w:line="240" w:lineRule="auto"/>
        <w:rPr>
          <w:rFonts w:ascii="Times New Roman" w:eastAsia="PMingLiU" w:hAnsi="Times New Roman"/>
          <w:i/>
          <w:sz w:val="24"/>
          <w:szCs w:val="24"/>
          <w:lang w:eastAsia="ru-RU"/>
        </w:rPr>
      </w:pPr>
    </w:p>
    <w:p w14:paraId="7887A14F" w14:textId="77777777" w:rsidR="0081239F" w:rsidRDefault="0081239F" w:rsidP="005D4C9B">
      <w:pPr>
        <w:spacing w:after="0" w:line="276" w:lineRule="auto"/>
        <w:rPr>
          <w:rFonts w:ascii="Times New Roman" w:eastAsia="PMingLiU" w:hAnsi="Times New Roman"/>
          <w:i/>
          <w:lang w:eastAsia="ru-RU"/>
        </w:rPr>
        <w:sectPr w:rsidR="0081239F" w:rsidSect="001647E4"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14:paraId="064439E8" w14:textId="77777777" w:rsidR="0081239F" w:rsidRDefault="0081239F" w:rsidP="00CF00D5">
      <w:pPr>
        <w:spacing w:after="200" w:line="276" w:lineRule="auto"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УЧЕБНОЙ ДИСЦИПЛИНЫ </w:t>
      </w:r>
    </w:p>
    <w:p w14:paraId="026E2378" w14:textId="77777777" w:rsidR="0081239F" w:rsidRDefault="0081239F" w:rsidP="005D4C9B">
      <w:pPr>
        <w:suppressAutoHyphens/>
        <w:spacing w:after="200" w:line="276" w:lineRule="auto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DC0D47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5653702F" w14:textId="77777777" w:rsidR="0081239F" w:rsidRDefault="0081239F" w:rsidP="00D162AB">
      <w:pPr>
        <w:suppressAutoHyphens/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PMingLiU" w:hAnsi="Times New Roman"/>
          <w:bCs/>
          <w:sz w:val="24"/>
          <w:szCs w:val="24"/>
          <w:lang w:eastAsia="ru-RU"/>
        </w:rPr>
        <w:t>Реализация учебной дисциплины требует наличия л</w:t>
      </w:r>
      <w:r w:rsidRPr="00D162AB">
        <w:rPr>
          <w:rFonts w:ascii="Times New Roman" w:hAnsi="Times New Roman"/>
          <w:color w:val="000000"/>
          <w:sz w:val="24"/>
          <w:szCs w:val="24"/>
        </w:rPr>
        <w:t>аборатори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D162AB">
        <w:rPr>
          <w:rFonts w:ascii="Times New Roman" w:hAnsi="Times New Roman"/>
          <w:color w:val="000000"/>
          <w:sz w:val="24"/>
          <w:szCs w:val="24"/>
        </w:rPr>
        <w:t xml:space="preserve"> вычислительной техники, архитектуры персонального компьютера и периферийных устройств.</w:t>
      </w:r>
    </w:p>
    <w:p w14:paraId="5A03A0C1" w14:textId="77777777" w:rsidR="0081239F" w:rsidRPr="00D162AB" w:rsidRDefault="0081239F" w:rsidP="00D162AB">
      <w:pPr>
        <w:suppressAutoHyphens/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Лаборатория оснащена необходимым для реализации учебной дисциплины:</w:t>
      </w:r>
    </w:p>
    <w:p w14:paraId="583AE93F" w14:textId="77777777" w:rsidR="0081239F" w:rsidRPr="001647E4" w:rsidRDefault="0081239F" w:rsidP="001647E4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Перечень основного оборудования, учебно-наглядных пособий:</w:t>
      </w:r>
    </w:p>
    <w:p w14:paraId="67130D9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комплект мебели для преподавателя,</w:t>
      </w:r>
    </w:p>
    <w:p w14:paraId="60FE70A4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комплект мебели для обучающихся на 25 посадочных мест,</w:t>
      </w:r>
    </w:p>
    <w:p w14:paraId="1C34224A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маркерная доска,</w:t>
      </w:r>
    </w:p>
    <w:p w14:paraId="17143B24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автоматизированные рабочие места на 14 обучающихся, </w:t>
      </w:r>
    </w:p>
    <w:p w14:paraId="7E2D87C6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автоматизированное рабочее место преподавателя, </w:t>
      </w:r>
    </w:p>
    <w:p w14:paraId="33BEC3D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сервер (удаленно),</w:t>
      </w:r>
    </w:p>
    <w:p w14:paraId="386D0F1D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мультимедиа-проектор, </w:t>
      </w:r>
    </w:p>
    <w:p w14:paraId="4AE9A1DA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экран настенный,</w:t>
      </w:r>
    </w:p>
    <w:p w14:paraId="7FF30B9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тематические стенды, </w:t>
      </w:r>
    </w:p>
    <w:p w14:paraId="2A11D464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bCs/>
          <w:color w:val="000000"/>
          <w:sz w:val="24"/>
          <w:szCs w:val="24"/>
        </w:rPr>
        <w:t>комплект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учебно-методической документации,</w:t>
      </w:r>
    </w:p>
    <w:p w14:paraId="090DBD19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647E4">
        <w:rPr>
          <w:rFonts w:ascii="Times New Roman" w:hAnsi="Times New Roman"/>
          <w:bCs/>
          <w:color w:val="000000"/>
          <w:sz w:val="24"/>
          <w:szCs w:val="24"/>
        </w:rPr>
        <w:t>комплект учебников (учебных пособий),</w:t>
      </w:r>
    </w:p>
    <w:p w14:paraId="6F1C277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647E4">
        <w:rPr>
          <w:rFonts w:ascii="Times New Roman" w:hAnsi="Times New Roman"/>
          <w:bCs/>
          <w:color w:val="000000"/>
          <w:sz w:val="24"/>
          <w:szCs w:val="24"/>
        </w:rPr>
        <w:t>лабораторный комплекс «персональный компьютер».</w:t>
      </w:r>
    </w:p>
    <w:p w14:paraId="26231A0F" w14:textId="77777777" w:rsidR="0081239F" w:rsidRPr="001647E4" w:rsidRDefault="0081239F" w:rsidP="001647E4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Программное обеспечение:</w:t>
      </w:r>
    </w:p>
    <w:p w14:paraId="2BAB87D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MicrosoftWindows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10 (лицензия №61046615, авторизованный номер лицензиата 91049631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ZZE</w:t>
      </w:r>
      <w:r w:rsidRPr="001647E4">
        <w:rPr>
          <w:rFonts w:ascii="Times New Roman" w:hAnsi="Times New Roman"/>
          <w:color w:val="000000"/>
          <w:sz w:val="24"/>
          <w:szCs w:val="24"/>
        </w:rPr>
        <w:t>1410),</w:t>
      </w:r>
    </w:p>
    <w:p w14:paraId="6E872D80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MicrosoftOffice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2007 (лицензия №</w:t>
      </w:r>
      <w:r w:rsidRPr="001647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42322823),</w:t>
      </w:r>
    </w:p>
    <w:p w14:paraId="52E98501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1647E4">
        <w:rPr>
          <w:rFonts w:ascii="Times New Roman" w:hAnsi="Times New Roman"/>
          <w:color w:val="000000"/>
          <w:sz w:val="24"/>
          <w:szCs w:val="24"/>
        </w:rPr>
        <w:t>Лицензионное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1647E4">
        <w:rPr>
          <w:rFonts w:ascii="Times New Roman" w:hAnsi="Times New Roman"/>
          <w:color w:val="000000"/>
          <w:sz w:val="24"/>
          <w:szCs w:val="24"/>
        </w:rPr>
        <w:t>соглашение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№ </w:t>
      </w:r>
      <w:r w:rsidRPr="001647E4">
        <w:rPr>
          <w:rFonts w:ascii="Times New Roman" w:hAnsi="Times New Roman"/>
          <w:color w:val="000000"/>
          <w:sz w:val="24"/>
          <w:szCs w:val="24"/>
        </w:rPr>
        <w:t>ДОА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300419/1-1/175),</w:t>
      </w:r>
    </w:p>
    <w:p w14:paraId="63A05ACB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EclipseIDEforJavaEEDevelopers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0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eclipse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org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downloads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packages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release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neon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/1/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eclipse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ide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java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developers</w:t>
        </w:r>
      </w:hyperlink>
    </w:p>
    <w:p w14:paraId="19C7F903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.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NETFrameworkJDK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8 (свободно распространяемое программное обеспечение) </w:t>
      </w:r>
      <w:hyperlink r:id="rId11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microsoft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com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search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?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q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=.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NETFramework</w:t>
        </w:r>
      </w:hyperlink>
    </w:p>
    <w:p w14:paraId="27A8A4B5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MicrosoftSQLServerExpressEdition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9 (свободно распространяемое программное обеспечение)</w:t>
      </w:r>
      <w:hyperlink r:id="rId12" w:history="1">
        <w:r w:rsidRPr="001647E4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sz w:val="24"/>
            <w:szCs w:val="24"/>
          </w:rPr>
          <w:t>://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sz w:val="24"/>
            <w:szCs w:val="24"/>
          </w:rPr>
          <w:t>.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647E4">
          <w:rPr>
            <w:rFonts w:ascii="Times New Roman" w:hAnsi="Times New Roman"/>
            <w:sz w:val="24"/>
            <w:szCs w:val="24"/>
          </w:rPr>
          <w:t>.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647E4">
          <w:rPr>
            <w:rFonts w:ascii="Times New Roman" w:hAnsi="Times New Roman"/>
            <w:sz w:val="24"/>
            <w:szCs w:val="24"/>
          </w:rPr>
          <w:t>/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ru</w:t>
        </w:r>
        <w:r w:rsidRPr="001647E4">
          <w:rPr>
            <w:rFonts w:ascii="Times New Roman" w:hAnsi="Times New Roman"/>
            <w:sz w:val="24"/>
            <w:szCs w:val="24"/>
          </w:rPr>
          <w:t>-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ru</w:t>
        </w:r>
        <w:r w:rsidRPr="001647E4">
          <w:rPr>
            <w:rFonts w:ascii="Times New Roman" w:hAnsi="Times New Roman"/>
            <w:sz w:val="24"/>
            <w:szCs w:val="24"/>
          </w:rPr>
          <w:t>/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search</w:t>
        </w:r>
        <w:r w:rsidRPr="001647E4">
          <w:rPr>
            <w:rFonts w:ascii="Times New Roman" w:hAnsi="Times New Roman"/>
            <w:sz w:val="24"/>
            <w:szCs w:val="24"/>
          </w:rPr>
          <w:t>?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q</w:t>
        </w:r>
        <w:r w:rsidRPr="001647E4">
          <w:rPr>
            <w:rFonts w:ascii="Times New Roman" w:hAnsi="Times New Roman"/>
            <w:sz w:val="24"/>
            <w:szCs w:val="24"/>
          </w:rPr>
          <w:t>=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SQL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Server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Express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Edition</w:t>
        </w:r>
      </w:hyperlink>
    </w:p>
    <w:p w14:paraId="0BC38B93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MySQLInstallerforWindows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3" w:history="1">
        <w:r w:rsidRPr="001647E4">
          <w:rPr>
            <w:rFonts w:ascii="Times New Roman" w:hAnsi="Times New Roman"/>
            <w:color w:val="000000"/>
            <w:sz w:val="24"/>
            <w:szCs w:val="24"/>
          </w:rPr>
          <w:t>https://dev.mysql.com/downloads/installer/</w:t>
        </w:r>
      </w:hyperlink>
    </w:p>
    <w:p w14:paraId="67CE3561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NetBeans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4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netbeans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org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</w:hyperlink>
    </w:p>
    <w:p w14:paraId="6CE2C62B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MicrosoftSQLServerJavaConnector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5" w:history="1">
        <w:r w:rsidRPr="001647E4">
          <w:rPr>
            <w:rFonts w:ascii="Times New Roman" w:hAnsi="Times New Roman"/>
            <w:color w:val="000000"/>
            <w:sz w:val="24"/>
            <w:szCs w:val="24"/>
          </w:rPr>
          <w:t>https://docs.microsoft.com/ru-ru/sql/connect/jdbc/download-microsoft-jdbc-driver-for-sql-server?view=sql-server-ver15</w:t>
        </w:r>
      </w:hyperlink>
    </w:p>
    <w:p w14:paraId="52D94A1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AndroidStudio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 </w:t>
      </w:r>
      <w:hyperlink r:id="rId16" w:history="1">
        <w:r w:rsidRPr="001647E4">
          <w:rPr>
            <w:rFonts w:ascii="Times New Roman" w:hAnsi="Times New Roman"/>
            <w:color w:val="000000"/>
            <w:sz w:val="24"/>
            <w:szCs w:val="24"/>
          </w:rPr>
          <w:t>https://androidstudio.ru/</w:t>
        </w:r>
      </w:hyperlink>
    </w:p>
    <w:p w14:paraId="74FC58E7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IntelliJIDEA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9 (свободно распространяемое программное обеспечение) </w:t>
      </w:r>
      <w:hyperlink r:id="rId17" w:anchor="type=ide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jetbrains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com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products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html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#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type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=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ide</w:t>
        </w:r>
      </w:hyperlink>
    </w:p>
    <w:p w14:paraId="0FEB7C20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Visual Studio Community (Бесплатная версия)</w:t>
      </w:r>
    </w:p>
    <w:p w14:paraId="580581C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SQL Server Management Studio (Бесплатная версия)</w:t>
      </w:r>
    </w:p>
    <w:p w14:paraId="6651C627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Embarcodero Delphi. Community (Бесплатная версия),</w:t>
      </w:r>
    </w:p>
    <w:p w14:paraId="6A2BABD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Lazarus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обеспечение),</w:t>
      </w:r>
    </w:p>
    <w:p w14:paraId="286C69F7" w14:textId="77777777" w:rsidR="0081239F" w:rsidRPr="00110CA2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ABCPascal</w:t>
      </w:r>
      <w:r w:rsidRPr="00110CA2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обеспечение).</w:t>
      </w:r>
    </w:p>
    <w:p w14:paraId="622A032B" w14:textId="77777777" w:rsidR="0081239F" w:rsidRDefault="0081239F" w:rsidP="001647E4">
      <w:pPr>
        <w:suppressAutoHyphens/>
        <w:spacing w:after="200" w:line="276" w:lineRule="auto"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lastRenderedPageBreak/>
        <w:t>3.2. Информационное обеспечение реализации программы</w:t>
      </w:r>
    </w:p>
    <w:p w14:paraId="00C86BAE" w14:textId="77777777" w:rsidR="0081239F" w:rsidRDefault="0081239F" w:rsidP="005D4C9B">
      <w:pPr>
        <w:suppressAutoHyphens/>
        <w:spacing w:after="200" w:line="276" w:lineRule="auto"/>
        <w:ind w:firstLine="708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>
        <w:rPr>
          <w:rFonts w:ascii="Times New Roman" w:eastAsia="PMingLiU" w:hAnsi="Times New Roman"/>
          <w:bCs/>
          <w:sz w:val="24"/>
          <w:szCs w:val="24"/>
          <w:lang w:eastAsia="ru-RU"/>
        </w:rPr>
        <w:t>Для реализации программы библиотечный фонд имеет п</w:t>
      </w:r>
      <w:r>
        <w:rPr>
          <w:rFonts w:ascii="Times New Roman" w:eastAsia="PMingLiU" w:hAnsi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23D7AAA2" w14:textId="77777777" w:rsidR="0081239F" w:rsidRPr="00FC273A" w:rsidRDefault="0081239F" w:rsidP="00FC273A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FC273A">
        <w:rPr>
          <w:rFonts w:ascii="Times New Roman" w:eastAsia="PMingLiU" w:hAnsi="Times New Roman"/>
          <w:b/>
          <w:bCs/>
          <w:sz w:val="24"/>
          <w:szCs w:val="24"/>
          <w:lang w:eastAsia="ru-RU"/>
        </w:rPr>
        <w:t>Основные источники</w:t>
      </w:r>
    </w:p>
    <w:p w14:paraId="23B9DA14" w14:textId="77777777" w:rsidR="0081239F" w:rsidRDefault="0081239F" w:rsidP="00FC273A">
      <w:pPr>
        <w:spacing w:after="0" w:line="276" w:lineRule="auto"/>
        <w:contextualSpacing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bookmarkStart w:id="3" w:name="_Hlk53607466"/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>3.2.2. Электронные издания (электронные ресурсы):</w:t>
      </w:r>
    </w:p>
    <w:p w14:paraId="2BEFEC59" w14:textId="76320630" w:rsidR="0081239F" w:rsidRPr="0002283D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eastAsia="PMingLiU" w:hAnsi="Times New Roman"/>
          <w:color w:val="000000"/>
          <w:sz w:val="24"/>
          <w:szCs w:val="24"/>
        </w:rPr>
      </w:pPr>
      <w:r w:rsidRPr="0002283D">
        <w:rPr>
          <w:rFonts w:ascii="Times New Roman" w:eastAsia="PMingLiU" w:hAnsi="Times New Roman"/>
          <w:color w:val="000000"/>
          <w:sz w:val="24"/>
          <w:szCs w:val="24"/>
        </w:rPr>
        <w:t>Гостев, И. М.  Операционные системы: учебник и практикум для среднего профессионального образования / И. М. Гостев. — 2-е изд., испр. и доп. — Москва : Издательство Юрайт, 20</w:t>
      </w:r>
      <w:r w:rsidR="00886655">
        <w:rPr>
          <w:rFonts w:ascii="Times New Roman" w:eastAsia="PMingLiU" w:hAnsi="Times New Roman"/>
          <w:color w:val="000000"/>
          <w:sz w:val="24"/>
          <w:szCs w:val="24"/>
        </w:rPr>
        <w:t>22</w:t>
      </w:r>
      <w:r w:rsidRPr="0002283D">
        <w:rPr>
          <w:rFonts w:ascii="Times New Roman" w:eastAsia="PMingLiU" w:hAnsi="Times New Roman"/>
          <w:color w:val="000000"/>
          <w:sz w:val="24"/>
          <w:szCs w:val="24"/>
        </w:rPr>
        <w:t>. — 164 с. — (Профессиональное образование). — ISBN 978-5-534-04951-0. — Текст : электронный // ЭБС Юрайт [сайт]. — URL: </w:t>
      </w:r>
      <w:hyperlink r:id="rId18" w:tgtFrame="_blank" w:history="1">
        <w:r w:rsidRPr="0002283D">
          <w:rPr>
            <w:rStyle w:val="af2"/>
            <w:rFonts w:ascii="Times New Roman" w:eastAsia="PMingLiU" w:hAnsi="Times New Roman"/>
            <w:color w:val="000000"/>
            <w:sz w:val="24"/>
            <w:szCs w:val="24"/>
          </w:rPr>
          <w:t>https://urait.ru/bcode/408275</w:t>
        </w:r>
      </w:hyperlink>
    </w:p>
    <w:p w14:paraId="2E4AE192" w14:textId="77777777" w:rsidR="0081239F" w:rsidRPr="0002283D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2283D">
        <w:rPr>
          <w:rFonts w:ascii="Times New Roman" w:hAnsi="Times New Roman"/>
          <w:color w:val="000000"/>
          <w:sz w:val="24"/>
          <w:szCs w:val="24"/>
        </w:rPr>
        <w:t xml:space="preserve">Партыка, Т. Л. Операционные системы, среды и оболочки : учебное пособие / Т.Л. Партыка, И.И. Попов. — 5-е изд., перераб. и доп. — Москва : ФОРУМ : ИНФРА-М, 2021. — 560 с. — (Среднее профессиональное образование). - ISBN 978-5-00091-501-1. - Текст : электронный. - URL: </w:t>
      </w:r>
      <w:hyperlink r:id="rId19" w:history="1">
        <w:r w:rsidRPr="0002283D">
          <w:rPr>
            <w:rStyle w:val="af2"/>
            <w:rFonts w:ascii="Times New Roman" w:hAnsi="Times New Roman"/>
            <w:color w:val="000000"/>
            <w:sz w:val="24"/>
            <w:szCs w:val="24"/>
          </w:rPr>
          <w:t>https://znanium.com/catalog/product/1189335</w:t>
        </w:r>
      </w:hyperlink>
    </w:p>
    <w:p w14:paraId="09BC67F6" w14:textId="77777777" w:rsidR="0081239F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eastAsia="PMingLiU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Партыка, Т. Л. Периферийные устройства вычислительной техники: Учебное пособие / Т.Л. Партыка, И.И. Попов. - 3-e изд., испр. и доп. - М.: Форум, 2019. - 432 с.: ил.; (Профессиональное образование). - ISBN 978-5-91134-594-5. - Текст : электронный. - URL: </w:t>
      </w:r>
      <w:hyperlink r:id="rId20" w:history="1">
        <w:r>
          <w:rPr>
            <w:rStyle w:val="af2"/>
            <w:rFonts w:ascii="Times New Roman" w:eastAsia="PMingLiU" w:hAnsi="Times New Roman"/>
            <w:color w:val="000000"/>
            <w:sz w:val="24"/>
            <w:szCs w:val="24"/>
            <w:lang w:eastAsia="ru-RU"/>
          </w:rPr>
          <w:t>https://znanium.com/catalog/product/991960</w:t>
        </w:r>
      </w:hyperlink>
    </w:p>
    <w:p w14:paraId="1BECEFE5" w14:textId="77777777" w:rsidR="0081239F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eastAsia="PMingLiU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Рудаков, А. В. Операционные системы и среды : учебник / Рудаков А.В. — Москва : КУРС: ИНФРА-М, 2018. — 304 с. — (Среднее профессиональное образование). - ISBN 978-5-906923-85-1. - Текст : электронный. - URL: </w:t>
      </w:r>
      <w:hyperlink r:id="rId21" w:history="1">
        <w:r>
          <w:rPr>
            <w:rStyle w:val="af2"/>
            <w:rFonts w:ascii="Times New Roman" w:eastAsia="PMingLiU" w:hAnsi="Times New Roman"/>
            <w:color w:val="000000"/>
            <w:sz w:val="24"/>
            <w:szCs w:val="24"/>
            <w:lang w:eastAsia="ru-RU"/>
          </w:rPr>
          <w:t>https://znanium.com/catalog/product/946815</w:t>
        </w:r>
      </w:hyperlink>
    </w:p>
    <w:p w14:paraId="6BBBE3C4" w14:textId="77777777" w:rsidR="0081239F" w:rsidRDefault="0081239F" w:rsidP="005F764E">
      <w:pPr>
        <w:tabs>
          <w:tab w:val="center" w:pos="4677"/>
        </w:tabs>
        <w:spacing w:after="200" w:line="276" w:lineRule="auto"/>
        <w:contextualSpacing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>Дополнительные источники</w:t>
      </w:r>
    </w:p>
    <w:p w14:paraId="221DC7E9" w14:textId="77777777" w:rsidR="0081239F" w:rsidRDefault="0081239F" w:rsidP="005F764E">
      <w:pPr>
        <w:spacing w:after="0" w:line="276" w:lineRule="auto"/>
        <w:contextualSpacing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>3.2.4. Электронные издания (электронные ресурсы):</w:t>
      </w:r>
    </w:p>
    <w:p w14:paraId="6B8AEE83" w14:textId="77777777" w:rsidR="0081239F" w:rsidRPr="001647E4" w:rsidRDefault="0081239F" w:rsidP="001647E4">
      <w:pPr>
        <w:pStyle w:val="af"/>
        <w:numPr>
          <w:ilvl w:val="0"/>
          <w:numId w:val="40"/>
        </w:numPr>
        <w:ind w:left="0" w:firstLine="0"/>
        <w:jc w:val="both"/>
        <w:rPr>
          <w:rStyle w:val="af2"/>
          <w:rFonts w:ascii="Times New Roman" w:eastAsia="PMingLiU" w:hAnsi="Times New Roman"/>
          <w:color w:val="000000"/>
          <w:sz w:val="24"/>
          <w:szCs w:val="24"/>
          <w:u w:val="none"/>
          <w:lang w:eastAsia="ru-RU"/>
        </w:rPr>
      </w:pPr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Операционные системы. Основы UNIX : учеб. пособие / А.Б. Вавренюк, О.К. Курышева, С.В. Кутепов, В.В. Макаров. — Москва : ИНФРА-М, 2019. — 160 с. + Доп. материалы [Электронный ресурс; Режим доступа: http://new.znanium.com]. — (Среднее профессиональное образование). - ISBN 978-5-16-013981-4. - Текст : электронный. - URL: </w:t>
      </w:r>
      <w:hyperlink r:id="rId22" w:history="1">
        <w:r>
          <w:rPr>
            <w:rStyle w:val="af2"/>
            <w:rFonts w:ascii="Times New Roman" w:eastAsia="PMingLiU" w:hAnsi="Times New Roman"/>
            <w:color w:val="000000"/>
            <w:sz w:val="24"/>
            <w:szCs w:val="24"/>
            <w:lang w:eastAsia="ru-RU"/>
          </w:rPr>
          <w:t>https://znanium.com/catalog/product/1018904</w:t>
        </w:r>
      </w:hyperlink>
    </w:p>
    <w:p w14:paraId="4BED129F" w14:textId="77777777" w:rsidR="0081239F" w:rsidRDefault="0081239F" w:rsidP="001647E4">
      <w:pPr>
        <w:pStyle w:val="af"/>
        <w:ind w:left="0"/>
        <w:rPr>
          <w:rFonts w:ascii="Times New Roman" w:eastAsia="PMingLiU" w:hAnsi="Times New Roman"/>
          <w:color w:val="000000"/>
          <w:sz w:val="24"/>
          <w:szCs w:val="24"/>
          <w:lang w:eastAsia="ru-RU"/>
        </w:rPr>
      </w:pPr>
    </w:p>
    <w:p w14:paraId="60F0417D" w14:textId="77777777" w:rsidR="0081239F" w:rsidRDefault="0081239F" w:rsidP="0002283D">
      <w:pPr>
        <w:tabs>
          <w:tab w:val="center" w:pos="4677"/>
        </w:tabs>
        <w:spacing w:after="200" w:line="276" w:lineRule="auto"/>
        <w:contextualSpacing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bookmarkEnd w:id="3"/>
    <w:p w14:paraId="7C0D4F8B" w14:textId="77777777" w:rsidR="0081239F" w:rsidRPr="001C608B" w:rsidRDefault="0081239F" w:rsidP="001C608B">
      <w:pPr>
        <w:pStyle w:val="af"/>
        <w:spacing w:after="200" w:line="276" w:lineRule="auto"/>
        <w:ind w:left="0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25B1805B" w14:textId="77777777" w:rsidR="0081239F" w:rsidRDefault="0081239F" w:rsidP="005D4C9B">
      <w:pPr>
        <w:spacing w:after="200" w:line="276" w:lineRule="auto"/>
        <w:contextualSpacing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06029602" w14:textId="7824682E" w:rsidR="0081239F" w:rsidRDefault="0081239F" w:rsidP="0085132D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УЧЕБНОЙ </w:t>
      </w:r>
      <w:r>
        <w:rPr>
          <w:rFonts w:ascii="Times New Roman" w:eastAsia="PMingLiU" w:hAnsi="Times New Roman"/>
          <w:b/>
          <w:sz w:val="24"/>
          <w:szCs w:val="24"/>
          <w:lang w:eastAsia="ru-RU"/>
        </w:rPr>
        <w:br/>
        <w:t xml:space="preserve">ДИСЦИПЛИНЫ </w:t>
      </w:r>
    </w:p>
    <w:p w14:paraId="2C41701E" w14:textId="77777777" w:rsidR="0081239F" w:rsidRDefault="0081239F" w:rsidP="0085132D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576FAE0" w14:textId="77777777" w:rsidR="0081239F" w:rsidRPr="001647E4" w:rsidRDefault="0081239F" w:rsidP="00BD5E8B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4" w:name="_Toc283296937"/>
      <w:r w:rsidRPr="001647E4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</w:t>
      </w:r>
      <w:bookmarkEnd w:id="4"/>
      <w:r w:rsidRPr="001647E4">
        <w:rPr>
          <w:rFonts w:ascii="Times New Roman" w:hAnsi="Times New Roman"/>
          <w:sz w:val="24"/>
          <w:szCs w:val="24"/>
        </w:rPr>
        <w:t>.</w:t>
      </w:r>
    </w:p>
    <w:p w14:paraId="20834442" w14:textId="77777777" w:rsidR="0081239F" w:rsidRPr="001647E4" w:rsidRDefault="0081239F" w:rsidP="000C6AB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66DE6C7E" w14:textId="77777777" w:rsidR="0081239F" w:rsidRPr="001647E4" w:rsidRDefault="0081239F" w:rsidP="006C4F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Текущий контроль проводится в форме входной контрольной работы, письменного опроса, компьютерного тестирования на знание терминологии по теме, самостоятельных работ, защиты рефератов, оценки результатов выполнения практических работ.</w:t>
      </w:r>
    </w:p>
    <w:p w14:paraId="7DF519C7" w14:textId="77777777" w:rsidR="0081239F" w:rsidRPr="001647E4" w:rsidRDefault="0081239F" w:rsidP="0085132D">
      <w:pPr>
        <w:spacing w:after="0" w:line="240" w:lineRule="auto"/>
        <w:jc w:val="both"/>
        <w:rPr>
          <w:rFonts w:ascii="Times New Roman" w:eastAsia="PMingLiU" w:hAnsi="Times New Roman"/>
          <w:b/>
          <w:lang w:eastAsia="ru-RU"/>
        </w:rPr>
      </w:pPr>
      <w:r w:rsidRPr="001647E4">
        <w:rPr>
          <w:rFonts w:ascii="Times New Roman" w:hAnsi="Times New Roman"/>
          <w:sz w:val="24"/>
          <w:szCs w:val="24"/>
        </w:rPr>
        <w:t>Промежуточная аттестация проводится в форме экзамена</w:t>
      </w:r>
    </w:p>
    <w:p w14:paraId="3EEAD8BC" w14:textId="77777777" w:rsidR="0081239F" w:rsidRDefault="0081239F" w:rsidP="005D4C9B">
      <w:pPr>
        <w:spacing w:after="200" w:line="276" w:lineRule="auto"/>
        <w:contextualSpacing/>
        <w:rPr>
          <w:rFonts w:ascii="Times New Roman" w:eastAsia="PMingLiU" w:hAnsi="Times New Roman"/>
          <w:b/>
          <w:i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5"/>
        <w:gridCol w:w="3339"/>
        <w:gridCol w:w="2613"/>
      </w:tblGrid>
      <w:tr w:rsidR="0081239F" w:rsidRPr="00CA60BE" w14:paraId="05724B2C" w14:textId="77777777" w:rsidTr="005D4C9B">
        <w:tc>
          <w:tcPr>
            <w:tcW w:w="1893" w:type="pct"/>
            <w:vAlign w:val="center"/>
          </w:tcPr>
          <w:p w14:paraId="52897E6F" w14:textId="77777777" w:rsidR="0081239F" w:rsidRDefault="0081239F">
            <w:pPr>
              <w:spacing w:after="200" w:line="276" w:lineRule="auto"/>
              <w:ind w:left="142"/>
              <w:jc w:val="center"/>
              <w:rPr>
                <w:rFonts w:ascii="Times New Roman" w:eastAsia="PMingLiU" w:hAnsi="Times New Roman"/>
                <w:b/>
                <w:bCs/>
                <w:i/>
                <w:lang w:eastAsia="ru-RU"/>
              </w:rPr>
            </w:pPr>
            <w:bookmarkStart w:id="5" w:name="_Hlk53533859"/>
            <w:r>
              <w:rPr>
                <w:rFonts w:ascii="Times New Roman" w:eastAsia="PMingLiU" w:hAnsi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743" w:type="pct"/>
            <w:vAlign w:val="center"/>
          </w:tcPr>
          <w:p w14:paraId="7FC455DE" w14:textId="77777777" w:rsidR="0081239F" w:rsidRDefault="0081239F">
            <w:pPr>
              <w:spacing w:after="200" w:line="276" w:lineRule="auto"/>
              <w:jc w:val="center"/>
              <w:rPr>
                <w:rFonts w:ascii="Times New Roman" w:eastAsia="PMingLiU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64" w:type="pct"/>
            <w:vAlign w:val="center"/>
          </w:tcPr>
          <w:p w14:paraId="2A1F14EB" w14:textId="77777777" w:rsidR="0081239F" w:rsidRDefault="0081239F">
            <w:pPr>
              <w:spacing w:after="200" w:line="276" w:lineRule="auto"/>
              <w:jc w:val="center"/>
              <w:rPr>
                <w:rFonts w:ascii="Times New Roman" w:eastAsia="PMingLiU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lang w:eastAsia="ru-RU"/>
              </w:rPr>
              <w:t>Формы и методы оценки</w:t>
            </w:r>
          </w:p>
        </w:tc>
      </w:tr>
      <w:tr w:rsidR="0081239F" w:rsidRPr="00CA60BE" w14:paraId="1FFA3C70" w14:textId="77777777" w:rsidTr="005D4C9B">
        <w:trPr>
          <w:trHeight w:val="1420"/>
        </w:trPr>
        <w:tc>
          <w:tcPr>
            <w:tcW w:w="1893" w:type="pct"/>
          </w:tcPr>
          <w:p w14:paraId="0CBA9B9F" w14:textId="77777777" w:rsidR="0081239F" w:rsidRPr="0085132D" w:rsidRDefault="0081239F" w:rsidP="0085132D">
            <w:pPr>
              <w:spacing w:after="0" w:line="276" w:lineRule="auto"/>
              <w:ind w:left="142"/>
              <w:contextualSpacing/>
              <w:jc w:val="both"/>
              <w:rPr>
                <w:rFonts w:ascii="Times New Roman" w:eastAsia="PMingLiU" w:hAnsi="Times New Roman"/>
                <w:b/>
                <w:iCs/>
                <w:lang w:eastAsia="ru-RU"/>
              </w:rPr>
            </w:pPr>
            <w:r w:rsidRPr="0085132D">
              <w:rPr>
                <w:rFonts w:ascii="Times New Roman" w:eastAsia="PMingLiU" w:hAnsi="Times New Roman"/>
                <w:b/>
                <w:iCs/>
                <w:lang w:eastAsia="ru-RU"/>
              </w:rPr>
              <w:t>Знать:</w:t>
            </w:r>
          </w:p>
          <w:p w14:paraId="6DF0E4EC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З.1 Основные понятия, функции, состав и принципы работы операционных систем.</w:t>
            </w:r>
          </w:p>
          <w:p w14:paraId="4D8B1A7C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З.2 Архитектуры современных операционных систем.</w:t>
            </w:r>
          </w:p>
          <w:p w14:paraId="6C83DE7C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З.3 Особенности построения и функционирования семейств операционных систем "Unix" и "Windows".</w:t>
            </w:r>
          </w:p>
          <w:p w14:paraId="19FB3A47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З.4 Принципы управления ресурсами в операционной системе.</w:t>
            </w:r>
          </w:p>
          <w:p w14:paraId="55F779C0" w14:textId="77777777" w:rsidR="0081239F" w:rsidRPr="0085132D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З.5 Основные задачи администрирования и способы их выполнения в изучаемых операционные системах.</w:t>
            </w:r>
          </w:p>
          <w:p w14:paraId="1206B14A" w14:textId="3F6F18E2" w:rsidR="0081239F" w:rsidRPr="0085132D" w:rsidRDefault="004258EE" w:rsidP="0085132D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4258EE">
              <w:rPr>
                <w:rFonts w:ascii="Times New Roman" w:eastAsia="PMingLiU" w:hAnsi="Times New Roman"/>
                <w:lang w:eastAsia="ru-RU"/>
              </w:rPr>
              <w:t>ОК 01, ОК 02, ОК 05, ОК 09, ПК 6.4, ПК 6.5, ПК 7.2, ПК 7.3, ПК 7.5, З.1-З.5, У.1-У.4, ЛР 4, 7, 10, 13-16</w:t>
            </w:r>
          </w:p>
        </w:tc>
        <w:tc>
          <w:tcPr>
            <w:tcW w:w="1743" w:type="pct"/>
          </w:tcPr>
          <w:p w14:paraId="25CC24FF" w14:textId="77777777" w:rsidR="0081239F" w:rsidRPr="006C4FCD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Демонстрация знаний принципов построения операционных систем, владение терминологией.</w:t>
            </w:r>
          </w:p>
          <w:p w14:paraId="23B41E8F" w14:textId="77777777" w:rsidR="0081239F" w:rsidRPr="006C4FCD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Распознавание и классифицирование программ операционного окружения.</w:t>
            </w:r>
          </w:p>
          <w:p w14:paraId="50051835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Демонстрация знаний общих принципов построения операционных систем, владение терминологией.</w:t>
            </w:r>
          </w:p>
          <w:p w14:paraId="6E7E954C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93281F8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1B0B639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«удовлетворительно» - теоретическое содержание курса освоено частично, но пробелы не носят существенного характера, необходимые умения </w:t>
            </w:r>
            <w:r>
              <w:rPr>
                <w:rFonts w:ascii="Times New Roman" w:eastAsia="PMingLiU" w:hAnsi="Times New Roman"/>
                <w:color w:val="000000"/>
                <w:lang w:eastAsia="nl-NL"/>
              </w:rPr>
              <w:lastRenderedPageBreak/>
              <w:t>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34B8C37" w14:textId="77777777" w:rsidR="0081239F" w:rsidRDefault="0081239F" w:rsidP="00E30442">
            <w:pPr>
              <w:spacing w:after="0" w:line="276" w:lineRule="auto"/>
              <w:rPr>
                <w:rFonts w:ascii="Times New Roman" w:eastAsia="PMingLiU" w:hAnsi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</w:t>
            </w:r>
            <w:r>
              <w:rPr>
                <w:rFonts w:ascii="Times New Roman" w:eastAsia="PMingLiU" w:hAnsi="Times New Roman"/>
                <w:color w:val="000000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64" w:type="pct"/>
          </w:tcPr>
          <w:p w14:paraId="244ED5DA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bCs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:</w:t>
            </w:r>
          </w:p>
          <w:p w14:paraId="7F6EC4B0" w14:textId="77777777" w:rsidR="0081239F" w:rsidRPr="00F14152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- </w:t>
            </w:r>
            <w:r w:rsidRPr="00F14152">
              <w:rPr>
                <w:rFonts w:ascii="Times New Roman" w:eastAsia="PMingLiU" w:hAnsi="Times New Roman"/>
                <w:lang w:eastAsia="ru-RU"/>
              </w:rPr>
              <w:t>входн</w:t>
            </w:r>
            <w:r>
              <w:rPr>
                <w:rFonts w:ascii="Times New Roman" w:eastAsia="PMingLiU" w:hAnsi="Times New Roman"/>
                <w:lang w:eastAsia="ru-RU"/>
              </w:rPr>
              <w:t>ая контрольная работа;</w:t>
            </w:r>
          </w:p>
          <w:p w14:paraId="577C927E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компьютерное тестирование на знание терминологии по теме;</w:t>
            </w:r>
          </w:p>
          <w:p w14:paraId="610CBDAB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самостоятельная работа.</w:t>
            </w:r>
          </w:p>
          <w:p w14:paraId="40D5376A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письменного опроса</w:t>
            </w:r>
          </w:p>
          <w:p w14:paraId="4EBBC5BC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защита реферата</w:t>
            </w:r>
          </w:p>
          <w:p w14:paraId="149D8A2D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оценка результатов выполнения практических работ</w:t>
            </w:r>
          </w:p>
          <w:p w14:paraId="7ACAA1C2" w14:textId="77777777" w:rsidR="0081239F" w:rsidRPr="00F14152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lang w:eastAsia="ru-RU"/>
              </w:rPr>
              <w:t>Промежуточная аттестация:</w:t>
            </w:r>
          </w:p>
          <w:p w14:paraId="4AAC7F45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bCs/>
                <w:lang w:eastAsia="ru-RU"/>
              </w:rPr>
              <w:t>экзамен</w:t>
            </w:r>
          </w:p>
          <w:p w14:paraId="569B5434" w14:textId="77777777" w:rsidR="0081239F" w:rsidRDefault="0081239F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6F34C939" w14:textId="77777777" w:rsidTr="00F14152">
        <w:tc>
          <w:tcPr>
            <w:tcW w:w="1893" w:type="pct"/>
          </w:tcPr>
          <w:p w14:paraId="5DED5D97" w14:textId="77777777" w:rsidR="0081239F" w:rsidRPr="0085132D" w:rsidRDefault="0081239F" w:rsidP="00E30442">
            <w:pPr>
              <w:spacing w:after="0" w:line="276" w:lineRule="auto"/>
              <w:ind w:left="142"/>
              <w:contextualSpacing/>
              <w:jc w:val="both"/>
              <w:rPr>
                <w:rFonts w:ascii="Times New Roman" w:eastAsia="PMingLiU" w:hAnsi="Times New Roman"/>
                <w:b/>
                <w:iCs/>
                <w:lang w:eastAsia="ru-RU"/>
              </w:rPr>
            </w:pPr>
            <w:r w:rsidRPr="0085132D">
              <w:rPr>
                <w:rFonts w:ascii="Times New Roman" w:eastAsia="PMingLiU" w:hAnsi="Times New Roman"/>
                <w:b/>
                <w:iCs/>
                <w:lang w:eastAsia="ru-RU"/>
              </w:rPr>
              <w:t>Уметь:</w:t>
            </w:r>
          </w:p>
          <w:p w14:paraId="762C5FF1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У.1 Управлять параметрами загрузки операционной системы. </w:t>
            </w:r>
          </w:p>
          <w:p w14:paraId="1F698495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У.2 Выполнять конфигурирование аппаратных устройств. </w:t>
            </w:r>
          </w:p>
          <w:p w14:paraId="2E100E7D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У.3 Управлять учетными записями, настраивать параметры рабочей среды пользователей.</w:t>
            </w:r>
          </w:p>
          <w:p w14:paraId="39089A64" w14:textId="77777777" w:rsidR="0081239F" w:rsidRPr="0085132D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У.4 Управлять дисками и файловыми системами, настраивать сетевые параметры, управлять разделением ресурсов в локальной сети.</w:t>
            </w:r>
          </w:p>
          <w:p w14:paraId="1A17C506" w14:textId="328646E6" w:rsidR="0081239F" w:rsidRDefault="004258EE" w:rsidP="00E30442">
            <w:pPr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258EE">
              <w:rPr>
                <w:rFonts w:ascii="Times New Roman" w:eastAsia="PMingLiU" w:hAnsi="Times New Roman"/>
                <w:lang w:eastAsia="ru-RU"/>
              </w:rPr>
              <w:t>ОК 01, ОК 02, ОК 05, ОК 09, ПК 6.4, ПК 6.5, ПК 7.2, ПК 7.3, ПК 7.5, З.1-З.5, У.1-У.4, ЛР 4, 7, 10, 13-16</w:t>
            </w:r>
          </w:p>
        </w:tc>
        <w:tc>
          <w:tcPr>
            <w:tcW w:w="0" w:type="auto"/>
          </w:tcPr>
          <w:p w14:paraId="1CEE30BA" w14:textId="77777777" w:rsidR="0081239F" w:rsidRPr="006C4FCD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 xml:space="preserve">Демонстрация умений установки и сопровождения операционных систем.  </w:t>
            </w:r>
          </w:p>
          <w:p w14:paraId="78D01639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Организация собственной деятельности, выбор типовых методов и способов выполнения профессиональных задач, оценивание их эффективности и качества. Осуществление поиска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14:paraId="61F193EC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BC4B175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3D89E7D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«удовлетворительно» - теоретическое содержание курса освоено частично, но пробелы не носят существенного </w:t>
            </w:r>
            <w:r>
              <w:rPr>
                <w:rFonts w:ascii="Times New Roman" w:eastAsia="PMingLiU" w:hAnsi="Times New Roman"/>
                <w:color w:val="000000"/>
                <w:lang w:eastAsia="nl-NL"/>
              </w:rPr>
              <w:lastRenderedPageBreak/>
              <w:t>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7844D1BC" w14:textId="77777777" w:rsidR="0081239F" w:rsidRDefault="0081239F" w:rsidP="00E30442">
            <w:pPr>
              <w:spacing w:after="0" w:line="240" w:lineRule="auto"/>
              <w:rPr>
                <w:rFonts w:ascii="Times New Roman" w:eastAsia="PMingLiU" w:hAnsi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</w:t>
            </w:r>
            <w:r>
              <w:rPr>
                <w:rFonts w:ascii="Times New Roman" w:eastAsia="PMingLiU" w:hAnsi="Times New Roman"/>
                <w:color w:val="000000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0" w:type="auto"/>
          </w:tcPr>
          <w:p w14:paraId="032F1F93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bCs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:</w:t>
            </w:r>
          </w:p>
          <w:p w14:paraId="41DAEAB2" w14:textId="77777777" w:rsidR="0081239F" w:rsidRPr="00F14152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- </w:t>
            </w:r>
            <w:r>
              <w:rPr>
                <w:rFonts w:ascii="Times New Roman" w:eastAsia="PMingLiU" w:hAnsi="Times New Roman"/>
                <w:lang w:eastAsia="ru-RU"/>
              </w:rPr>
              <w:t>входная контрольная работа;</w:t>
            </w:r>
          </w:p>
          <w:p w14:paraId="066A9386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компьютерное тестирование на знание терминологии по теме;</w:t>
            </w:r>
          </w:p>
          <w:p w14:paraId="41AA3287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самостоятельная работа.</w:t>
            </w:r>
          </w:p>
          <w:p w14:paraId="39613D62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защита реферата</w:t>
            </w:r>
          </w:p>
          <w:p w14:paraId="627CB85C" w14:textId="77777777" w:rsidR="0081239F" w:rsidRDefault="0081239F" w:rsidP="001647E4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письменного опроса</w:t>
            </w:r>
          </w:p>
          <w:p w14:paraId="65B98081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оценка результатов выполнения практических работ</w:t>
            </w:r>
          </w:p>
          <w:p w14:paraId="1883C1F6" w14:textId="77777777" w:rsidR="0081239F" w:rsidRPr="00F14152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lang w:eastAsia="ru-RU"/>
              </w:rPr>
              <w:t>Промежуточная аттестация:</w:t>
            </w:r>
          </w:p>
          <w:p w14:paraId="11B4BFD4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bCs/>
                <w:lang w:eastAsia="ru-RU"/>
              </w:rPr>
              <w:t>экзамен</w:t>
            </w:r>
          </w:p>
          <w:p w14:paraId="5E2FEA1A" w14:textId="77777777" w:rsidR="0081239F" w:rsidRDefault="0081239F" w:rsidP="00E30442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bookmarkEnd w:id="5"/>
    </w:tbl>
    <w:p w14:paraId="5718917B" w14:textId="77777777" w:rsidR="0081239F" w:rsidRDefault="0081239F" w:rsidP="00F14152">
      <w:pPr>
        <w:rPr>
          <w:rFonts w:ascii="Times New Roman" w:hAnsi="Times New Roman"/>
        </w:rPr>
      </w:pPr>
    </w:p>
    <w:sectPr w:rsidR="0081239F" w:rsidSect="00084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16D14" w14:textId="77777777" w:rsidR="00DF33FB" w:rsidRDefault="00DF33FB" w:rsidP="005D4C9B">
      <w:pPr>
        <w:spacing w:after="0" w:line="240" w:lineRule="auto"/>
      </w:pPr>
      <w:r>
        <w:separator/>
      </w:r>
    </w:p>
  </w:endnote>
  <w:endnote w:type="continuationSeparator" w:id="0">
    <w:p w14:paraId="537CFBC9" w14:textId="77777777" w:rsidR="00DF33FB" w:rsidRDefault="00DF33FB" w:rsidP="005D4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69D1D" w14:textId="77777777" w:rsidR="0081239F" w:rsidRDefault="001028FD">
    <w:pPr>
      <w:pStyle w:val="a9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C62499">
      <w:rPr>
        <w:noProof/>
      </w:rPr>
      <w:t>2</w:t>
    </w:r>
    <w:r>
      <w:rPr>
        <w:noProof/>
      </w:rPr>
      <w:fldChar w:fldCharType="end"/>
    </w:r>
  </w:p>
  <w:p w14:paraId="76E638B6" w14:textId="77777777" w:rsidR="0081239F" w:rsidRDefault="008123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0B001" w14:textId="77777777" w:rsidR="00DF33FB" w:rsidRDefault="00DF33FB" w:rsidP="005D4C9B">
      <w:pPr>
        <w:spacing w:after="0" w:line="240" w:lineRule="auto"/>
      </w:pPr>
      <w:r>
        <w:separator/>
      </w:r>
    </w:p>
  </w:footnote>
  <w:footnote w:type="continuationSeparator" w:id="0">
    <w:p w14:paraId="6606CDA7" w14:textId="77777777" w:rsidR="00DF33FB" w:rsidRDefault="00DF33FB" w:rsidP="005D4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00000015"/>
    <w:multiLevelType w:val="singleLevel"/>
    <w:tmpl w:val="00000015"/>
    <w:name w:val="WW8Num20"/>
    <w:lvl w:ilvl="0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OpenSymbol" w:hAnsi="OpenSymbol"/>
      </w:rPr>
    </w:lvl>
  </w:abstractNum>
  <w:abstractNum w:abstractNumId="11" w15:restartNumberingAfterBreak="0">
    <w:nsid w:val="00000016"/>
    <w:multiLevelType w:val="multi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0000001E"/>
    <w:multiLevelType w:val="singleLevel"/>
    <w:tmpl w:val="0000001E"/>
    <w:name w:val="WW8Num29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13" w15:restartNumberingAfterBreak="0">
    <w:nsid w:val="00000020"/>
    <w:multiLevelType w:val="singleLevel"/>
    <w:tmpl w:val="00000020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21"/>
    <w:multiLevelType w:val="singleLevel"/>
    <w:tmpl w:val="00000021"/>
    <w:name w:val="WW8Num3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5" w15:restartNumberingAfterBreak="0">
    <w:nsid w:val="00000022"/>
    <w:multiLevelType w:val="multilevel"/>
    <w:tmpl w:val="00000022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00000023"/>
    <w:multiLevelType w:val="singleLevel"/>
    <w:tmpl w:val="00000023"/>
    <w:name w:val="WW8Num34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17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25"/>
    <w:multiLevelType w:val="singleLevel"/>
    <w:tmpl w:val="00000025"/>
    <w:name w:val="WW8Num3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9" w15:restartNumberingAfterBreak="0">
    <w:nsid w:val="00000028"/>
    <w:multiLevelType w:val="singleLevel"/>
    <w:tmpl w:val="00000028"/>
    <w:name w:val="WW8Num39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0" w15:restartNumberingAfterBreak="0">
    <w:nsid w:val="0000002A"/>
    <w:multiLevelType w:val="multilevel"/>
    <w:tmpl w:val="0000002A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0000002C"/>
    <w:multiLevelType w:val="multilevel"/>
    <w:tmpl w:val="0000002C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00000030"/>
    <w:multiLevelType w:val="multilevel"/>
    <w:tmpl w:val="00000030"/>
    <w:name w:val="WW8Num4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32"/>
    <w:multiLevelType w:val="multilevel"/>
    <w:tmpl w:val="00000032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00000033"/>
    <w:multiLevelType w:val="singleLevel"/>
    <w:tmpl w:val="00000033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36"/>
    <w:multiLevelType w:val="singleLevel"/>
    <w:tmpl w:val="00000036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 w15:restartNumberingAfterBreak="0">
    <w:nsid w:val="0000003B"/>
    <w:multiLevelType w:val="multilevel"/>
    <w:tmpl w:val="0000003B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3E"/>
    <w:multiLevelType w:val="singleLevel"/>
    <w:tmpl w:val="0000003E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8" w15:restartNumberingAfterBreak="0">
    <w:nsid w:val="00000047"/>
    <w:multiLevelType w:val="singleLevel"/>
    <w:tmpl w:val="00000047"/>
    <w:name w:val="WW8Num7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29" w15:restartNumberingAfterBreak="0">
    <w:nsid w:val="00000049"/>
    <w:multiLevelType w:val="singleLevel"/>
    <w:tmpl w:val="00000049"/>
    <w:name w:val="WW8Num7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0" w15:restartNumberingAfterBreak="0">
    <w:nsid w:val="0E520CF8"/>
    <w:multiLevelType w:val="hybridMultilevel"/>
    <w:tmpl w:val="761A3166"/>
    <w:name w:val="WW8Num502"/>
    <w:lvl w:ilvl="0" w:tplc="F474B36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ED41FC0"/>
    <w:multiLevelType w:val="hybridMultilevel"/>
    <w:tmpl w:val="74C4F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4494F9A"/>
    <w:multiLevelType w:val="hybridMultilevel"/>
    <w:tmpl w:val="0C2E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E2B6997"/>
    <w:multiLevelType w:val="hybridMultilevel"/>
    <w:tmpl w:val="755A9C94"/>
    <w:lvl w:ilvl="0" w:tplc="430A2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5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5257D4B"/>
    <w:multiLevelType w:val="hybridMultilevel"/>
    <w:tmpl w:val="39E8CA88"/>
    <w:lvl w:ilvl="0" w:tplc="6A3885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7CE28F0"/>
    <w:multiLevelType w:val="hybridMultilevel"/>
    <w:tmpl w:val="66A40B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F9E5FA8"/>
    <w:multiLevelType w:val="hybridMultilevel"/>
    <w:tmpl w:val="C90683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CE6863"/>
    <w:multiLevelType w:val="hybridMultilevel"/>
    <w:tmpl w:val="D97CF55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</w:num>
  <w:num w:numId="9">
    <w:abstractNumId w:val="28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9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19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3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7"/>
    <w:lvlOverride w:ilvl="0">
      <w:startOverride w:val="1"/>
    </w:lvlOverride>
  </w:num>
  <w:num w:numId="29">
    <w:abstractNumId w:val="25"/>
  </w:num>
  <w:num w:numId="30">
    <w:abstractNumId w:val="3"/>
  </w:num>
  <w:num w:numId="31">
    <w:abstractNumId w:val="20"/>
  </w:num>
  <w:num w:numId="32">
    <w:abstractNumId w:val="21"/>
  </w:num>
  <w:num w:numId="33">
    <w:abstractNumId w:val="17"/>
  </w:num>
  <w:num w:numId="34">
    <w:abstractNumId w:val="24"/>
  </w:num>
  <w:num w:numId="35">
    <w:abstractNumId w:val="27"/>
  </w:num>
  <w:num w:numId="36">
    <w:abstractNumId w:val="36"/>
  </w:num>
  <w:num w:numId="37">
    <w:abstractNumId w:val="37"/>
  </w:num>
  <w:num w:numId="38">
    <w:abstractNumId w:val="33"/>
  </w:num>
  <w:num w:numId="39">
    <w:abstractNumId w:val="40"/>
  </w:num>
  <w:num w:numId="40">
    <w:abstractNumId w:val="38"/>
  </w:num>
  <w:num w:numId="41">
    <w:abstractNumId w:val="31"/>
  </w:num>
  <w:num w:numId="42">
    <w:abstractNumId w:val="30"/>
  </w:num>
  <w:num w:numId="43">
    <w:abstractNumId w:val="3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4C9B"/>
    <w:rsid w:val="0002283D"/>
    <w:rsid w:val="0007039F"/>
    <w:rsid w:val="000849A0"/>
    <w:rsid w:val="000A3B5E"/>
    <w:rsid w:val="000A6361"/>
    <w:rsid w:val="000C1FC7"/>
    <w:rsid w:val="000C6AB5"/>
    <w:rsid w:val="000D1D26"/>
    <w:rsid w:val="000F28A6"/>
    <w:rsid w:val="001028FD"/>
    <w:rsid w:val="00110CA2"/>
    <w:rsid w:val="00136366"/>
    <w:rsid w:val="00145B73"/>
    <w:rsid w:val="001647E4"/>
    <w:rsid w:val="001719F4"/>
    <w:rsid w:val="001A225E"/>
    <w:rsid w:val="001B082D"/>
    <w:rsid w:val="001B4FD6"/>
    <w:rsid w:val="001C608B"/>
    <w:rsid w:val="00201B40"/>
    <w:rsid w:val="00294A2F"/>
    <w:rsid w:val="002B7B1D"/>
    <w:rsid w:val="003007ED"/>
    <w:rsid w:val="0031039D"/>
    <w:rsid w:val="00333A75"/>
    <w:rsid w:val="00374A92"/>
    <w:rsid w:val="00377C53"/>
    <w:rsid w:val="003C2EBB"/>
    <w:rsid w:val="004258EE"/>
    <w:rsid w:val="004553E7"/>
    <w:rsid w:val="00463BFD"/>
    <w:rsid w:val="00526A00"/>
    <w:rsid w:val="00580748"/>
    <w:rsid w:val="005A5A58"/>
    <w:rsid w:val="005D4C9B"/>
    <w:rsid w:val="005F764E"/>
    <w:rsid w:val="00601A04"/>
    <w:rsid w:val="00601E3E"/>
    <w:rsid w:val="0061224C"/>
    <w:rsid w:val="00614E72"/>
    <w:rsid w:val="006C4FCD"/>
    <w:rsid w:val="007050C9"/>
    <w:rsid w:val="0073309C"/>
    <w:rsid w:val="007401E4"/>
    <w:rsid w:val="007475A3"/>
    <w:rsid w:val="0078381E"/>
    <w:rsid w:val="007B7174"/>
    <w:rsid w:val="007C43E7"/>
    <w:rsid w:val="007E2D35"/>
    <w:rsid w:val="007E2F90"/>
    <w:rsid w:val="0081239F"/>
    <w:rsid w:val="0085132D"/>
    <w:rsid w:val="00886655"/>
    <w:rsid w:val="008B03D4"/>
    <w:rsid w:val="008D1637"/>
    <w:rsid w:val="008E4F81"/>
    <w:rsid w:val="009006B2"/>
    <w:rsid w:val="009045F2"/>
    <w:rsid w:val="0094073E"/>
    <w:rsid w:val="00962D4B"/>
    <w:rsid w:val="009B58F9"/>
    <w:rsid w:val="009D04C4"/>
    <w:rsid w:val="009D1AEE"/>
    <w:rsid w:val="009E05B6"/>
    <w:rsid w:val="00A0619C"/>
    <w:rsid w:val="00A77A6A"/>
    <w:rsid w:val="00A960A4"/>
    <w:rsid w:val="00AA57CD"/>
    <w:rsid w:val="00AF4EC7"/>
    <w:rsid w:val="00B53761"/>
    <w:rsid w:val="00B612BB"/>
    <w:rsid w:val="00B678F1"/>
    <w:rsid w:val="00B70A6E"/>
    <w:rsid w:val="00B87E25"/>
    <w:rsid w:val="00B94974"/>
    <w:rsid w:val="00B9616D"/>
    <w:rsid w:val="00BA2E72"/>
    <w:rsid w:val="00BC1AB9"/>
    <w:rsid w:val="00BC2288"/>
    <w:rsid w:val="00BD5E8B"/>
    <w:rsid w:val="00C05F42"/>
    <w:rsid w:val="00C50B49"/>
    <w:rsid w:val="00C62499"/>
    <w:rsid w:val="00C62730"/>
    <w:rsid w:val="00C807B9"/>
    <w:rsid w:val="00C97D37"/>
    <w:rsid w:val="00CA60BE"/>
    <w:rsid w:val="00CB48CF"/>
    <w:rsid w:val="00CC3D42"/>
    <w:rsid w:val="00CF00D5"/>
    <w:rsid w:val="00CF2E73"/>
    <w:rsid w:val="00D01CAF"/>
    <w:rsid w:val="00D162AB"/>
    <w:rsid w:val="00D91FB9"/>
    <w:rsid w:val="00DB5DBC"/>
    <w:rsid w:val="00DC0D47"/>
    <w:rsid w:val="00DF33FB"/>
    <w:rsid w:val="00E219D3"/>
    <w:rsid w:val="00E30442"/>
    <w:rsid w:val="00E348DE"/>
    <w:rsid w:val="00E51542"/>
    <w:rsid w:val="00E53BF7"/>
    <w:rsid w:val="00E728B2"/>
    <w:rsid w:val="00F03869"/>
    <w:rsid w:val="00F14152"/>
    <w:rsid w:val="00F27878"/>
    <w:rsid w:val="00F71451"/>
    <w:rsid w:val="00F9113F"/>
    <w:rsid w:val="00FC273A"/>
    <w:rsid w:val="00FD2AB7"/>
    <w:rsid w:val="00FD408A"/>
    <w:rsid w:val="00FE2EF9"/>
    <w:rsid w:val="00FF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A4D092F"/>
  <w15:docId w15:val="{880DE658-5AF5-4916-9D86-E8555B48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1AB9"/>
    <w:pPr>
      <w:spacing w:after="160" w:line="25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E2D3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4C9B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1"/>
    <w:uiPriority w:val="99"/>
    <w:qFormat/>
    <w:rsid w:val="005D4C9B"/>
    <w:pPr>
      <w:keepNext/>
      <w:numPr>
        <w:ilvl w:val="3"/>
        <w:numId w:val="2"/>
      </w:numPr>
      <w:tabs>
        <w:tab w:val="num" w:pos="2804"/>
      </w:tabs>
      <w:spacing w:after="0" w:line="240" w:lineRule="auto"/>
      <w:ind w:left="2804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2D3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5D4C9B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41">
    <w:name w:val="Заголовок 4 Знак1"/>
    <w:link w:val="4"/>
    <w:uiPriority w:val="99"/>
    <w:semiHidden/>
    <w:locked/>
    <w:rsid w:val="005D4C9B"/>
    <w:rPr>
      <w:rFonts w:ascii="Times New Roman" w:hAnsi="Times New Roman"/>
      <w:b/>
      <w:sz w:val="28"/>
      <w:lang w:eastAsia="ar-SA" w:bidi="ar-SA"/>
    </w:rPr>
  </w:style>
  <w:style w:type="character" w:customStyle="1" w:styleId="40">
    <w:name w:val="Заголовок 4 Знак"/>
    <w:uiPriority w:val="99"/>
    <w:semiHidden/>
    <w:rsid w:val="005D4C9B"/>
    <w:rPr>
      <w:rFonts w:ascii="Cambria" w:hAnsi="Cambria" w:cs="Times New Roman"/>
      <w:b/>
      <w:bCs/>
      <w:i/>
      <w:iCs/>
      <w:color w:val="4F81BD"/>
    </w:rPr>
  </w:style>
  <w:style w:type="character" w:styleId="a3">
    <w:name w:val="Emphasis"/>
    <w:uiPriority w:val="99"/>
    <w:qFormat/>
    <w:rsid w:val="005D4C9B"/>
    <w:rPr>
      <w:rFonts w:ascii="Times New Roman" w:hAnsi="Times New Roman" w:cs="Times New Roman"/>
      <w:i/>
    </w:rPr>
  </w:style>
  <w:style w:type="paragraph" w:styleId="a4">
    <w:name w:val="Normal (Web)"/>
    <w:basedOn w:val="a"/>
    <w:uiPriority w:val="99"/>
    <w:semiHidden/>
    <w:rsid w:val="005D4C9B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5">
    <w:name w:val="footnote text"/>
    <w:basedOn w:val="a"/>
    <w:link w:val="11"/>
    <w:uiPriority w:val="99"/>
    <w:semiHidden/>
    <w:rsid w:val="005D4C9B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link w:val="a5"/>
    <w:uiPriority w:val="99"/>
    <w:semiHidden/>
    <w:locked/>
    <w:rsid w:val="005D4C9B"/>
    <w:rPr>
      <w:rFonts w:cs="Times New Roman"/>
      <w:sz w:val="20"/>
      <w:szCs w:val="20"/>
    </w:rPr>
  </w:style>
  <w:style w:type="character" w:customStyle="1" w:styleId="a6">
    <w:name w:val="Текст сноски Знак"/>
    <w:link w:val="12"/>
    <w:uiPriority w:val="99"/>
    <w:semiHidden/>
    <w:locked/>
    <w:rsid w:val="005D4C9B"/>
    <w:rPr>
      <w:rFonts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rsid w:val="005D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5D4C9B"/>
    <w:rPr>
      <w:rFonts w:cs="Times New Roman"/>
    </w:rPr>
  </w:style>
  <w:style w:type="paragraph" w:styleId="a9">
    <w:name w:val="footer"/>
    <w:basedOn w:val="a"/>
    <w:link w:val="aa"/>
    <w:uiPriority w:val="99"/>
    <w:rsid w:val="005D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5D4C9B"/>
    <w:rPr>
      <w:rFonts w:cs="Times New Roman"/>
    </w:rPr>
  </w:style>
  <w:style w:type="paragraph" w:styleId="ab">
    <w:name w:val="Body Text Indent"/>
    <w:basedOn w:val="a"/>
    <w:link w:val="ac"/>
    <w:uiPriority w:val="99"/>
    <w:semiHidden/>
    <w:rsid w:val="005D4C9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5D4C9B"/>
    <w:rPr>
      <w:rFonts w:ascii="Times New Roman" w:hAnsi="Times New Roman" w:cs="Times New Roman"/>
      <w:sz w:val="24"/>
      <w:szCs w:val="24"/>
      <w:lang w:eastAsia="ar-SA" w:bidi="ar-SA"/>
    </w:rPr>
  </w:style>
  <w:style w:type="paragraph" w:styleId="ad">
    <w:name w:val="Balloon Text"/>
    <w:basedOn w:val="a"/>
    <w:link w:val="ae"/>
    <w:uiPriority w:val="99"/>
    <w:semiHidden/>
    <w:rsid w:val="005D4C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5D4C9B"/>
    <w:rPr>
      <w:rFonts w:ascii="Segoe UI" w:hAnsi="Segoe UI" w:cs="Segoe UI"/>
      <w:sz w:val="18"/>
      <w:szCs w:val="18"/>
    </w:r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5D4C9B"/>
    <w:pPr>
      <w:ind w:left="720"/>
      <w:contextualSpacing/>
    </w:pPr>
  </w:style>
  <w:style w:type="paragraph" w:customStyle="1" w:styleId="12">
    <w:name w:val="Текст сноски1"/>
    <w:basedOn w:val="a"/>
    <w:next w:val="a5"/>
    <w:link w:val="a6"/>
    <w:uiPriority w:val="99"/>
    <w:rsid w:val="005D4C9B"/>
    <w:pPr>
      <w:spacing w:after="0" w:line="240" w:lineRule="auto"/>
    </w:pPr>
    <w:rPr>
      <w:sz w:val="20"/>
      <w:szCs w:val="20"/>
    </w:rPr>
  </w:style>
  <w:style w:type="paragraph" w:customStyle="1" w:styleId="13">
    <w:name w:val="Обычный1"/>
    <w:uiPriority w:val="99"/>
    <w:rsid w:val="005D4C9B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character" w:styleId="af1">
    <w:name w:val="footnote reference"/>
    <w:uiPriority w:val="99"/>
    <w:semiHidden/>
    <w:rsid w:val="005D4C9B"/>
    <w:rPr>
      <w:rFonts w:ascii="Times New Roman" w:hAnsi="Times New Roman" w:cs="Times New Roman"/>
      <w:vertAlign w:val="superscript"/>
    </w:rPr>
  </w:style>
  <w:style w:type="character" w:styleId="af2">
    <w:name w:val="Hyperlink"/>
    <w:uiPriority w:val="99"/>
    <w:rsid w:val="00FC273A"/>
    <w:rPr>
      <w:rFonts w:cs="Times New Roman"/>
      <w:color w:val="0000FF"/>
      <w:u w:val="single"/>
    </w:rPr>
  </w:style>
  <w:style w:type="character" w:customStyle="1" w:styleId="14">
    <w:name w:val="Неразрешенное упоминание1"/>
    <w:uiPriority w:val="99"/>
    <w:semiHidden/>
    <w:rsid w:val="00FC273A"/>
    <w:rPr>
      <w:rFonts w:cs="Times New Roman"/>
      <w:color w:val="605E5C"/>
      <w:shd w:val="clear" w:color="auto" w:fill="E1DFDD"/>
    </w:rPr>
  </w:style>
  <w:style w:type="character" w:customStyle="1" w:styleId="21">
    <w:name w:val="Неразрешенное упоминание2"/>
    <w:uiPriority w:val="99"/>
    <w:semiHidden/>
    <w:rsid w:val="00AF4EC7"/>
    <w:rPr>
      <w:rFonts w:cs="Times New Roman"/>
      <w:color w:val="605E5C"/>
      <w:shd w:val="clear" w:color="auto" w:fill="E1DFDD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022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36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920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ev.mysql.com/downloads/installer/" TargetMode="External"/><Relationship Id="rId18" Type="http://schemas.openxmlformats.org/officeDocument/2006/relationships/hyperlink" Target="https://urait.ru/bcode/40827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nanium.com/catalog/product/946815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microsoft.com/ru-ru/search?q=Microsoft+SQL+Server+Express+Edition" TargetMode="External"/><Relationship Id="rId17" Type="http://schemas.openxmlformats.org/officeDocument/2006/relationships/hyperlink" Target="https://www.jetbrains.com/product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androidstudio.ru/" TargetMode="External"/><Relationship Id="rId20" Type="http://schemas.openxmlformats.org/officeDocument/2006/relationships/hyperlink" Target="https://znanium.com/catalog/product/99196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icrosoft.com/ru-ru/search?q=.NETFramework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docs.microsoft.com/ru-ru/sql/connect/jdbc/download-microsoft-jdbc-driver-for-sql-server?view=sql-server-ver1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eclipse.org/downloads/packages/release/neon/1/eclipse-ide-java-developers" TargetMode="External"/><Relationship Id="rId19" Type="http://schemas.openxmlformats.org/officeDocument/2006/relationships/hyperlink" Target="https://znanium.com/catalog/product/118933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netbeans.org/" TargetMode="External"/><Relationship Id="rId22" Type="http://schemas.openxmlformats.org/officeDocument/2006/relationships/hyperlink" Target="https://znanium.com/catalog/product/10189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3229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Винюкова Татьяна Владимировна</cp:lastModifiedBy>
  <cp:revision>11</cp:revision>
  <cp:lastPrinted>2024-08-29T11:51:00Z</cp:lastPrinted>
  <dcterms:created xsi:type="dcterms:W3CDTF">2021-10-12T12:40:00Z</dcterms:created>
  <dcterms:modified xsi:type="dcterms:W3CDTF">2024-08-29T11:51:00Z</dcterms:modified>
</cp:coreProperties>
</file>